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0C521" w14:textId="77777777" w:rsidR="001A6170" w:rsidRDefault="005734B0">
      <w:pPr>
        <w:jc w:val="both"/>
        <w:rPr>
          <w:rFonts w:ascii="Times New Roman" w:hAnsi="Times New Roman"/>
          <w:b/>
          <w:bCs/>
          <w:sz w:val="24"/>
          <w:szCs w:val="24"/>
        </w:rPr>
      </w:pPr>
      <w:r>
        <w:rPr>
          <w:noProof/>
        </w:rPr>
        <w:drawing>
          <wp:inline distT="0" distB="0" distL="0" distR="0" wp14:anchorId="793BD45E" wp14:editId="074F218C">
            <wp:extent cx="2190750" cy="1419225"/>
            <wp:effectExtent l="0" t="0" r="0" b="0"/>
            <wp:docPr id="1073741825" name="officeArt object" descr="Grafik 2"/>
            <wp:cNvGraphicFramePr/>
            <a:graphic xmlns:a="http://schemas.openxmlformats.org/drawingml/2006/main">
              <a:graphicData uri="http://schemas.openxmlformats.org/drawingml/2006/picture">
                <pic:pic xmlns:pic="http://schemas.openxmlformats.org/drawingml/2006/picture">
                  <pic:nvPicPr>
                    <pic:cNvPr id="1073741825" name="Grafik 2" descr="Grafik 2"/>
                    <pic:cNvPicPr>
                      <a:picLocks noChangeAspect="1"/>
                    </pic:cNvPicPr>
                  </pic:nvPicPr>
                  <pic:blipFill>
                    <a:blip r:embed="rId6"/>
                    <a:stretch>
                      <a:fillRect/>
                    </a:stretch>
                  </pic:blipFill>
                  <pic:spPr>
                    <a:xfrm>
                      <a:off x="0" y="0"/>
                      <a:ext cx="2190750" cy="1419225"/>
                    </a:xfrm>
                    <a:prstGeom prst="rect">
                      <a:avLst/>
                    </a:prstGeom>
                    <a:ln w="12700" cap="flat">
                      <a:noFill/>
                      <a:miter lim="400000"/>
                    </a:ln>
                    <a:effectLst/>
                  </pic:spPr>
                </pic:pic>
              </a:graphicData>
            </a:graphic>
          </wp:inline>
        </w:drawing>
      </w:r>
    </w:p>
    <w:p w14:paraId="45472DC6" w14:textId="77777777" w:rsidR="001A6170" w:rsidRDefault="001A6170">
      <w:pPr>
        <w:jc w:val="both"/>
        <w:rPr>
          <w:rFonts w:ascii="Times New Roman" w:hAnsi="Times New Roman"/>
          <w:b/>
          <w:bCs/>
          <w:sz w:val="24"/>
          <w:szCs w:val="24"/>
        </w:rPr>
      </w:pPr>
    </w:p>
    <w:p w14:paraId="56B3D3E7" w14:textId="77777777" w:rsidR="001A6170" w:rsidRDefault="001A6170">
      <w:pPr>
        <w:jc w:val="both"/>
        <w:rPr>
          <w:rFonts w:ascii="Times New Roman" w:hAnsi="Times New Roman"/>
          <w:b/>
          <w:bCs/>
          <w:sz w:val="24"/>
          <w:szCs w:val="24"/>
        </w:rPr>
      </w:pPr>
    </w:p>
    <w:p w14:paraId="4BD52FFD" w14:textId="77777777" w:rsidR="001A6170" w:rsidRDefault="005734B0">
      <w:pPr>
        <w:jc w:val="both"/>
        <w:rPr>
          <w:rFonts w:ascii="Times New Roman" w:eastAsia="Times New Roman" w:hAnsi="Times New Roman" w:cs="Times New Roman"/>
          <w:sz w:val="24"/>
          <w:szCs w:val="24"/>
        </w:rPr>
      </w:pPr>
      <w:r>
        <w:rPr>
          <w:rFonts w:ascii="Times New Roman" w:hAnsi="Times New Roman"/>
          <w:b/>
          <w:bCs/>
          <w:sz w:val="24"/>
          <w:szCs w:val="24"/>
        </w:rPr>
        <w:t>Jahresbericht 2024</w:t>
      </w:r>
    </w:p>
    <w:p w14:paraId="4C9EEC67" w14:textId="77777777" w:rsidR="001A6170" w:rsidRDefault="001A6170">
      <w:pPr>
        <w:jc w:val="both"/>
        <w:rPr>
          <w:rFonts w:ascii="Times New Roman" w:eastAsia="Times New Roman" w:hAnsi="Times New Roman" w:cs="Times New Roman"/>
          <w:sz w:val="24"/>
          <w:szCs w:val="24"/>
        </w:rPr>
      </w:pPr>
    </w:p>
    <w:p w14:paraId="07E0100D"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Liebe Mitglieder von </w:t>
      </w:r>
      <w:proofErr w:type="spellStart"/>
      <w:r>
        <w:rPr>
          <w:rFonts w:ascii="Times New Roman" w:hAnsi="Times New Roman"/>
          <w:sz w:val="24"/>
          <w:szCs w:val="24"/>
        </w:rPr>
        <w:t>dentists</w:t>
      </w:r>
      <w:proofErr w:type="spellEnd"/>
      <w:r>
        <w:rPr>
          <w:rFonts w:ascii="Times New Roman" w:hAnsi="Times New Roman"/>
          <w:sz w:val="24"/>
          <w:szCs w:val="24"/>
        </w:rPr>
        <w:t xml:space="preserve"> &amp; </w:t>
      </w:r>
      <w:proofErr w:type="spellStart"/>
      <w:r>
        <w:rPr>
          <w:rFonts w:ascii="Times New Roman" w:hAnsi="Times New Roman"/>
          <w:sz w:val="24"/>
          <w:szCs w:val="24"/>
        </w:rPr>
        <w:t>friends</w:t>
      </w:r>
      <w:proofErr w:type="spellEnd"/>
      <w:r>
        <w:rPr>
          <w:rFonts w:ascii="Times New Roman" w:hAnsi="Times New Roman"/>
          <w:sz w:val="24"/>
          <w:szCs w:val="24"/>
        </w:rPr>
        <w:t>, liebe Spender,</w:t>
      </w:r>
    </w:p>
    <w:p w14:paraId="39D47407" w14:textId="77777777" w:rsidR="001A6170" w:rsidRDefault="001A6170">
      <w:pPr>
        <w:jc w:val="both"/>
        <w:rPr>
          <w:rFonts w:ascii="Times New Roman" w:eastAsia="Times New Roman" w:hAnsi="Times New Roman" w:cs="Times New Roman"/>
          <w:sz w:val="24"/>
          <w:szCs w:val="24"/>
        </w:rPr>
      </w:pPr>
    </w:p>
    <w:p w14:paraId="2673F7F4" w14:textId="77777777" w:rsidR="001A6170" w:rsidRDefault="005734B0">
      <w:pPr>
        <w:pStyle w:val="StandardWeb"/>
        <w:spacing w:after="165"/>
        <w:jc w:val="both"/>
      </w:pPr>
      <w:r>
        <w:t xml:space="preserve">Im Jahr 2024 konnte </w:t>
      </w:r>
      <w:proofErr w:type="spellStart"/>
      <w:r>
        <w:t>dentists</w:t>
      </w:r>
      <w:proofErr w:type="spellEnd"/>
      <w:r>
        <w:t xml:space="preserve"> &amp; </w:t>
      </w:r>
      <w:proofErr w:type="spellStart"/>
      <w:r>
        <w:t>friends</w:t>
      </w:r>
      <w:proofErr w:type="spellEnd"/>
      <w:r>
        <w:t xml:space="preserve"> 6 </w:t>
      </w:r>
      <w:r>
        <w:rPr>
          <w:b/>
          <w:bCs/>
        </w:rPr>
        <w:t>humanitäre Einsätze</w:t>
      </w:r>
      <w:r>
        <w:t xml:space="preserve"> organisieren. </w:t>
      </w:r>
    </w:p>
    <w:p w14:paraId="49FC0316" w14:textId="77777777" w:rsidR="001A6170" w:rsidRDefault="005734B0">
      <w:pPr>
        <w:pStyle w:val="StandardWeb"/>
        <w:spacing w:after="165"/>
        <w:jc w:val="both"/>
      </w:pPr>
      <w:r>
        <w:t xml:space="preserve">Annette hat diesmal 4 Teams nach </w:t>
      </w:r>
      <w:r>
        <w:rPr>
          <w:b/>
          <w:bCs/>
        </w:rPr>
        <w:t>Bolivien</w:t>
      </w:r>
      <w:r>
        <w:t xml:space="preserve"> geschickt und ist auch einmal wieder selber mitgereist. </w:t>
      </w:r>
    </w:p>
    <w:p w14:paraId="640F4CB7" w14:textId="77777777" w:rsidR="001A6170" w:rsidRDefault="005734B0">
      <w:pPr>
        <w:pStyle w:val="StandardWeb"/>
        <w:spacing w:after="165"/>
        <w:jc w:val="both"/>
        <w:rPr>
          <w:b/>
          <w:bCs/>
        </w:rPr>
      </w:pPr>
      <w:r>
        <w:t xml:space="preserve">Unsere 2. Vorsitzende Johanna Motz war im Februar mit einem dreiköpfigen Team in </w:t>
      </w:r>
      <w:r>
        <w:rPr>
          <w:b/>
          <w:bCs/>
        </w:rPr>
        <w:t>Kamerun.</w:t>
      </w:r>
    </w:p>
    <w:p w14:paraId="39FEEDA2" w14:textId="77777777" w:rsidR="001A6170" w:rsidRDefault="005734B0">
      <w:pPr>
        <w:pStyle w:val="StandardWeb"/>
        <w:spacing w:after="165"/>
        <w:jc w:val="both"/>
      </w:pPr>
      <w:r>
        <w:t xml:space="preserve">Im April flog Kollege Jochen Wegener wieder nach </w:t>
      </w:r>
      <w:r>
        <w:rPr>
          <w:b/>
          <w:bCs/>
        </w:rPr>
        <w:t>Uganda</w:t>
      </w:r>
      <w:r>
        <w:t xml:space="preserve">, um dort vor allem die fachliche Weiterbildung des Dental Officer der Zahnstation im </w:t>
      </w:r>
      <w:proofErr w:type="spellStart"/>
      <w:r>
        <w:t>Katate</w:t>
      </w:r>
      <w:proofErr w:type="spellEnd"/>
      <w:r>
        <w:t xml:space="preserve"> Health Center fortzuführen.</w:t>
      </w:r>
    </w:p>
    <w:p w14:paraId="03EF41F0" w14:textId="77777777" w:rsidR="001A6170" w:rsidRDefault="005734B0">
      <w:pPr>
        <w:pStyle w:val="StandardWeb"/>
        <w:spacing w:after="165"/>
        <w:jc w:val="both"/>
      </w:pPr>
      <w:r>
        <w:t xml:space="preserve">In </w:t>
      </w:r>
      <w:r>
        <w:rPr>
          <w:b/>
          <w:bCs/>
        </w:rPr>
        <w:t>Tadschikistan</w:t>
      </w:r>
      <w:r>
        <w:t xml:space="preserve"> waren aus politischen Gründen noch keine Einsätze möglich.</w:t>
      </w:r>
    </w:p>
    <w:p w14:paraId="0CC13EC0" w14:textId="77777777" w:rsidR="001A6170" w:rsidRDefault="005734B0">
      <w:pPr>
        <w:pStyle w:val="StandardWeb"/>
        <w:spacing w:after="165"/>
        <w:jc w:val="both"/>
      </w:pPr>
      <w:r>
        <w:t xml:space="preserve">Dasselbe gilt leider immer noch für </w:t>
      </w:r>
      <w:r>
        <w:rPr>
          <w:b/>
          <w:bCs/>
        </w:rPr>
        <w:t>Haiti</w:t>
      </w:r>
      <w:r>
        <w:t>. Es ist keine Besserung in Sicht, im Gegenteil. Wir konnten hier aber die Schulspeisung in Bon Berger für mehrere Monate finanzieren.</w:t>
      </w:r>
    </w:p>
    <w:p w14:paraId="6C9105D1"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Unsere </w:t>
      </w:r>
      <w:r>
        <w:rPr>
          <w:rFonts w:ascii="Times New Roman" w:hAnsi="Times New Roman"/>
          <w:b/>
          <w:bCs/>
          <w:sz w:val="24"/>
          <w:szCs w:val="24"/>
        </w:rPr>
        <w:t>nachhaltigen Projekte</w:t>
      </w:r>
      <w:r>
        <w:rPr>
          <w:rFonts w:ascii="Times New Roman" w:hAnsi="Times New Roman"/>
          <w:sz w:val="24"/>
          <w:szCs w:val="24"/>
        </w:rPr>
        <w:t xml:space="preserve"> in Bolivien, Kamerun, Haiti und Uganda werden weiterhin von uns betreut und arbeiten erfolgreich.</w:t>
      </w:r>
    </w:p>
    <w:p w14:paraId="12991A5D" w14:textId="77777777" w:rsidR="001A6170" w:rsidRDefault="001A6170">
      <w:pPr>
        <w:jc w:val="both"/>
        <w:rPr>
          <w:rFonts w:ascii="Times New Roman" w:eastAsia="Times New Roman" w:hAnsi="Times New Roman" w:cs="Times New Roman"/>
          <w:sz w:val="24"/>
          <w:szCs w:val="24"/>
        </w:rPr>
      </w:pPr>
    </w:p>
    <w:p w14:paraId="169529F2"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Unsere </w:t>
      </w:r>
      <w:r>
        <w:rPr>
          <w:rFonts w:ascii="Times New Roman" w:hAnsi="Times New Roman"/>
          <w:b/>
          <w:bCs/>
          <w:sz w:val="24"/>
          <w:szCs w:val="24"/>
        </w:rPr>
        <w:t>Website</w:t>
      </w:r>
      <w:r>
        <w:rPr>
          <w:rFonts w:ascii="Times New Roman" w:hAnsi="Times New Roman"/>
          <w:sz w:val="24"/>
          <w:szCs w:val="24"/>
        </w:rPr>
        <w:t xml:space="preserve"> war von Oliver Motz so anwenderfreundlich programmiert worden, dass wir sehr leicht alles selber aktualisieren können. Für außergewöhnlichere Aufgaben steht uns Oliver komplett ehrenamtlich weiter zur Verfügung. Tausend Dank, Oliver!</w:t>
      </w:r>
    </w:p>
    <w:p w14:paraId="7376D951" w14:textId="77777777" w:rsidR="001A6170" w:rsidRDefault="001A6170">
      <w:pPr>
        <w:jc w:val="both"/>
        <w:rPr>
          <w:rFonts w:ascii="Times New Roman" w:eastAsia="Times New Roman" w:hAnsi="Times New Roman" w:cs="Times New Roman"/>
          <w:b/>
          <w:bCs/>
          <w:sz w:val="24"/>
          <w:szCs w:val="24"/>
        </w:rPr>
      </w:pPr>
    </w:p>
    <w:p w14:paraId="317BDF4E" w14:textId="77777777" w:rsidR="001A6170" w:rsidRDefault="001A6170">
      <w:pPr>
        <w:jc w:val="both"/>
        <w:rPr>
          <w:rFonts w:ascii="Times New Roman" w:eastAsia="Times New Roman" w:hAnsi="Times New Roman" w:cs="Times New Roman"/>
          <w:b/>
          <w:bCs/>
          <w:sz w:val="24"/>
          <w:szCs w:val="24"/>
        </w:rPr>
      </w:pPr>
    </w:p>
    <w:p w14:paraId="783275F2" w14:textId="77777777" w:rsidR="001A6170" w:rsidRDefault="005734B0">
      <w:pPr>
        <w:jc w:val="both"/>
        <w:rPr>
          <w:rFonts w:ascii="Times New Roman" w:eastAsia="Times New Roman" w:hAnsi="Times New Roman" w:cs="Times New Roman"/>
          <w:sz w:val="24"/>
          <w:szCs w:val="24"/>
        </w:rPr>
      </w:pPr>
      <w:r>
        <w:rPr>
          <w:rFonts w:ascii="Times New Roman" w:hAnsi="Times New Roman"/>
          <w:b/>
          <w:bCs/>
          <w:sz w:val="28"/>
          <w:szCs w:val="28"/>
        </w:rPr>
        <w:t xml:space="preserve">Bolivien </w:t>
      </w:r>
      <w:r>
        <w:rPr>
          <w:rFonts w:ascii="Times New Roman" w:hAnsi="Times New Roman"/>
          <w:b/>
          <w:bCs/>
          <w:sz w:val="24"/>
          <w:szCs w:val="24"/>
        </w:rPr>
        <w:t xml:space="preserve">– Challa und Santa Cruz – </w:t>
      </w:r>
      <w:r>
        <w:rPr>
          <w:rFonts w:ascii="Times New Roman" w:hAnsi="Times New Roman"/>
          <w:sz w:val="24"/>
          <w:szCs w:val="24"/>
        </w:rPr>
        <w:t>Zahnstationen (Dr. Annette Schoof-Hosemann)</w:t>
      </w:r>
    </w:p>
    <w:p w14:paraId="42E3B11C" w14:textId="77777777" w:rsidR="001A6170" w:rsidRDefault="001A6170"/>
    <w:p w14:paraId="340E641A" w14:textId="77777777" w:rsidR="001A6170" w:rsidRDefault="005734B0">
      <w:pPr>
        <w:jc w:val="both"/>
        <w:rPr>
          <w:rFonts w:ascii="Times New Roman" w:eastAsia="Times New Roman" w:hAnsi="Times New Roman" w:cs="Times New Roman"/>
          <w:sz w:val="24"/>
          <w:szCs w:val="24"/>
        </w:rPr>
      </w:pPr>
      <w:r>
        <w:rPr>
          <w:noProof/>
        </w:rPr>
        <w:drawing>
          <wp:anchor distT="57150" distB="57150" distL="57150" distR="57150" simplePos="0" relativeHeight="251659264" behindDoc="0" locked="0" layoutInCell="1" allowOverlap="1" wp14:anchorId="01C6B408" wp14:editId="3EF544EA">
            <wp:simplePos x="0" y="0"/>
            <wp:positionH relativeFrom="column">
              <wp:posOffset>-4444</wp:posOffset>
            </wp:positionH>
            <wp:positionV relativeFrom="line">
              <wp:posOffset>640080</wp:posOffset>
            </wp:positionV>
            <wp:extent cx="874800" cy="1209601"/>
            <wp:effectExtent l="0" t="0" r="0" b="0"/>
            <wp:wrapSquare wrapText="bothSides" distT="57150" distB="57150" distL="57150" distR="57150"/>
            <wp:docPr id="1073741826" name="officeArt object" descr="Ein Bild, das Person, Kleidung, medizinische Ausrüstung, Schuhwer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6" name="Ein Bild, das Person, Kleidung, medizinische Ausrüstung, Schuhwerk enthält.Automatisch generierte Beschreibung" descr="Ein Bild, das Person, Kleidung, medizinische Ausrüstung, Schuhwerk enthält.Automatisch generierte Beschreibung"/>
                    <pic:cNvPicPr>
                      <a:picLocks noChangeAspect="1"/>
                    </pic:cNvPicPr>
                  </pic:nvPicPr>
                  <pic:blipFill>
                    <a:blip r:embed="rId7"/>
                    <a:stretch>
                      <a:fillRect/>
                    </a:stretch>
                  </pic:blipFill>
                  <pic:spPr>
                    <a:xfrm>
                      <a:off x="0" y="0"/>
                      <a:ext cx="874800" cy="1209601"/>
                    </a:xfrm>
                    <a:prstGeom prst="rect">
                      <a:avLst/>
                    </a:prstGeom>
                    <a:ln w="12700" cap="flat">
                      <a:noFill/>
                      <a:miter lim="400000"/>
                    </a:ln>
                    <a:effectLst/>
                  </pic:spPr>
                </pic:pic>
              </a:graphicData>
            </a:graphic>
          </wp:anchor>
        </w:drawing>
      </w:r>
      <w:r>
        <w:rPr>
          <w:rFonts w:ascii="Times New Roman" w:hAnsi="Times New Roman"/>
          <w:sz w:val="24"/>
          <w:szCs w:val="24"/>
        </w:rPr>
        <w:t xml:space="preserve">Im Januar startete </w:t>
      </w:r>
      <w:r>
        <w:rPr>
          <w:rFonts w:ascii="Times New Roman" w:hAnsi="Times New Roman"/>
          <w:b/>
          <w:bCs/>
          <w:sz w:val="24"/>
          <w:szCs w:val="24"/>
        </w:rPr>
        <w:t>Team 1</w:t>
      </w:r>
      <w:r>
        <w:rPr>
          <w:rFonts w:ascii="Times New Roman" w:hAnsi="Times New Roman"/>
          <w:sz w:val="24"/>
          <w:szCs w:val="24"/>
        </w:rPr>
        <w:t xml:space="preserve"> aus einem jungen Frankfurter Oralchirurgen Marek, </w:t>
      </w:r>
      <w:proofErr w:type="gramStart"/>
      <w:r>
        <w:rPr>
          <w:rFonts w:ascii="Times New Roman" w:hAnsi="Times New Roman"/>
          <w:sz w:val="24"/>
          <w:szCs w:val="24"/>
        </w:rPr>
        <w:t>einer  berufserfahrenen</w:t>
      </w:r>
      <w:proofErr w:type="gramEnd"/>
      <w:r>
        <w:rPr>
          <w:rFonts w:ascii="Times New Roman" w:hAnsi="Times New Roman"/>
          <w:sz w:val="24"/>
          <w:szCs w:val="24"/>
        </w:rPr>
        <w:t xml:space="preserve"> Kollegin aus Berlin, Lida und einer frisch examinierten jungen Zahnärztin, Antonia aus  Bonn. 14 Tage behandelte die </w:t>
      </w:r>
      <w:proofErr w:type="gramStart"/>
      <w:r>
        <w:rPr>
          <w:rFonts w:ascii="Times New Roman" w:hAnsi="Times New Roman"/>
          <w:sz w:val="24"/>
          <w:szCs w:val="24"/>
        </w:rPr>
        <w:t>Gruppe  in</w:t>
      </w:r>
      <w:proofErr w:type="gramEnd"/>
      <w:r>
        <w:rPr>
          <w:rFonts w:ascii="Times New Roman" w:hAnsi="Times New Roman"/>
          <w:sz w:val="24"/>
          <w:szCs w:val="24"/>
        </w:rPr>
        <w:t xml:space="preserve"> Santa Cruz  insgesamt 131 Patienten mit  unserer uralten und  maroden Einheit  im Kinderheim </w:t>
      </w:r>
      <w:proofErr w:type="spellStart"/>
      <w:r>
        <w:rPr>
          <w:rFonts w:ascii="Times New Roman" w:hAnsi="Times New Roman"/>
          <w:sz w:val="24"/>
          <w:szCs w:val="24"/>
        </w:rPr>
        <w:t>Plataforma</w:t>
      </w:r>
      <w:proofErr w:type="spellEnd"/>
      <w:r>
        <w:rPr>
          <w:rFonts w:ascii="Times New Roman" w:hAnsi="Times New Roman"/>
          <w:sz w:val="24"/>
          <w:szCs w:val="24"/>
        </w:rPr>
        <w:t xml:space="preserve"> </w:t>
      </w:r>
      <w:proofErr w:type="spellStart"/>
      <w:r>
        <w:rPr>
          <w:rFonts w:ascii="Times New Roman" w:hAnsi="Times New Roman"/>
          <w:sz w:val="24"/>
          <w:szCs w:val="24"/>
        </w:rPr>
        <w:t>Solidaria</w:t>
      </w:r>
      <w:proofErr w:type="spellEnd"/>
      <w:r>
        <w:rPr>
          <w:rFonts w:ascii="Times New Roman" w:hAnsi="Times New Roman"/>
          <w:sz w:val="24"/>
          <w:szCs w:val="24"/>
        </w:rPr>
        <w:t xml:space="preserve">. Dank seiner Facharztausbildung entfernte der </w:t>
      </w:r>
      <w:proofErr w:type="gramStart"/>
      <w:r>
        <w:rPr>
          <w:rFonts w:ascii="Times New Roman" w:hAnsi="Times New Roman"/>
          <w:sz w:val="24"/>
          <w:szCs w:val="24"/>
        </w:rPr>
        <w:t>einsatzfreudige  Oral</w:t>
      </w:r>
      <w:proofErr w:type="gramEnd"/>
      <w:r>
        <w:rPr>
          <w:rFonts w:ascii="Times New Roman" w:hAnsi="Times New Roman"/>
          <w:sz w:val="24"/>
          <w:szCs w:val="24"/>
        </w:rPr>
        <w:t xml:space="preserve"> -Chirurg Marek hier dennoch sogar  einige verlagerte Weisheitszähne, und mit Erfolg! Hut ab, denn es gibt keine Möglichkeit für Röntgenaufnahmen. </w:t>
      </w:r>
    </w:p>
    <w:p w14:paraId="272306A0"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Anschließend reiste das </w:t>
      </w:r>
      <w:proofErr w:type="gramStart"/>
      <w:r>
        <w:rPr>
          <w:rFonts w:ascii="Times New Roman" w:hAnsi="Times New Roman"/>
          <w:sz w:val="24"/>
          <w:szCs w:val="24"/>
        </w:rPr>
        <w:t>Team  für</w:t>
      </w:r>
      <w:proofErr w:type="gramEnd"/>
      <w:r>
        <w:rPr>
          <w:rFonts w:ascii="Times New Roman" w:hAnsi="Times New Roman"/>
          <w:sz w:val="24"/>
          <w:szCs w:val="24"/>
        </w:rPr>
        <w:t xml:space="preserve"> weitere 14 Tage nach Challa/Isla del Sol. </w:t>
      </w:r>
    </w:p>
    <w:p w14:paraId="05C1DF0D"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Auch diesmal wurden wieder Zahnbürsten verteilt und das Zähneputzen geübt. Obwohl wir diese Präventionsmaßnahmen hier seit nun über 10 Jahren regelmäßig durchführen, hat fast jedes Kind auf der Insel nach wie vor Karies.</w:t>
      </w:r>
    </w:p>
    <w:p w14:paraId="7996AEAA" w14:textId="77777777" w:rsidR="001A6170" w:rsidRDefault="001A6170">
      <w:pPr>
        <w:jc w:val="both"/>
        <w:rPr>
          <w:rFonts w:ascii="Times New Roman" w:eastAsia="Times New Roman" w:hAnsi="Times New Roman" w:cs="Times New Roman"/>
          <w:sz w:val="24"/>
          <w:szCs w:val="24"/>
        </w:rPr>
      </w:pPr>
    </w:p>
    <w:p w14:paraId="24B7B1C3" w14:textId="77777777" w:rsidR="001A6170" w:rsidRDefault="001A6170">
      <w:pPr>
        <w:jc w:val="both"/>
        <w:rPr>
          <w:rFonts w:ascii="Times New Roman" w:eastAsia="Times New Roman" w:hAnsi="Times New Roman" w:cs="Times New Roman"/>
          <w:sz w:val="24"/>
          <w:szCs w:val="24"/>
        </w:rPr>
      </w:pPr>
    </w:p>
    <w:p w14:paraId="362B3F03" w14:textId="77777777" w:rsidR="001A6170" w:rsidRDefault="005734B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57150" distB="57150" distL="57150" distR="57150" simplePos="0" relativeHeight="251660288" behindDoc="0" locked="0" layoutInCell="1" allowOverlap="1" wp14:anchorId="62618CB7" wp14:editId="536032CE">
            <wp:simplePos x="0" y="0"/>
            <wp:positionH relativeFrom="column">
              <wp:posOffset>-128269</wp:posOffset>
            </wp:positionH>
            <wp:positionV relativeFrom="line">
              <wp:posOffset>0</wp:posOffset>
            </wp:positionV>
            <wp:extent cx="1738800" cy="1461600"/>
            <wp:effectExtent l="0" t="0" r="0" b="0"/>
            <wp:wrapSquare wrapText="bothSides" distT="57150" distB="57150" distL="57150" distR="57150"/>
            <wp:docPr id="1073741827" name="officeArt object" descr="Ein Bild, das Kleidung, Person, Schuhwerk, Menschliches Gesich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7" name="Ein Bild, das Kleidung, Person, Schuhwerk, Menschliches Gesicht enthält.Automatisch generierte Beschreibung" descr="Ein Bild, das Kleidung, Person, Schuhwerk, Menschliches Gesicht enthält.Automatisch generierte Beschreibung"/>
                    <pic:cNvPicPr>
                      <a:picLocks noChangeAspect="1"/>
                    </pic:cNvPicPr>
                  </pic:nvPicPr>
                  <pic:blipFill>
                    <a:blip r:embed="rId8"/>
                    <a:stretch>
                      <a:fillRect/>
                    </a:stretch>
                  </pic:blipFill>
                  <pic:spPr>
                    <a:xfrm>
                      <a:off x="0" y="0"/>
                      <a:ext cx="1738800" cy="1461600"/>
                    </a:xfrm>
                    <a:prstGeom prst="rect">
                      <a:avLst/>
                    </a:prstGeom>
                    <a:ln w="12700" cap="flat">
                      <a:noFill/>
                      <a:miter lim="400000"/>
                    </a:ln>
                    <a:effectLst/>
                  </pic:spPr>
                </pic:pic>
              </a:graphicData>
            </a:graphic>
          </wp:anchor>
        </w:drawing>
      </w:r>
      <w:r>
        <w:rPr>
          <w:rFonts w:ascii="Times New Roman" w:hAnsi="Times New Roman"/>
          <w:sz w:val="24"/>
          <w:szCs w:val="24"/>
        </w:rPr>
        <w:t xml:space="preserve">Ende Februar startete </w:t>
      </w:r>
      <w:r>
        <w:rPr>
          <w:rFonts w:ascii="Times New Roman" w:hAnsi="Times New Roman"/>
          <w:b/>
          <w:bCs/>
          <w:sz w:val="24"/>
          <w:szCs w:val="24"/>
        </w:rPr>
        <w:t>Team 2</w:t>
      </w:r>
      <w:r>
        <w:rPr>
          <w:rFonts w:ascii="Times New Roman" w:hAnsi="Times New Roman"/>
          <w:sz w:val="24"/>
          <w:szCs w:val="24"/>
        </w:rPr>
        <w:t xml:space="preserve"> mit </w:t>
      </w:r>
      <w:proofErr w:type="gramStart"/>
      <w:r>
        <w:rPr>
          <w:rFonts w:ascii="Times New Roman" w:hAnsi="Times New Roman"/>
          <w:sz w:val="24"/>
          <w:szCs w:val="24"/>
        </w:rPr>
        <w:t>Klaus  aus</w:t>
      </w:r>
      <w:proofErr w:type="gramEnd"/>
      <w:r>
        <w:rPr>
          <w:rFonts w:ascii="Times New Roman" w:hAnsi="Times New Roman"/>
          <w:sz w:val="24"/>
          <w:szCs w:val="24"/>
        </w:rPr>
        <w:t xml:space="preserve"> Heuchelheim/ Hessen, einem Zahnarzt mit   fast 30 Jahren  Berufserfahrung,  und 3 frisch examinierten junge Zahnärztinnen aus Jena und Freiburg. </w:t>
      </w:r>
    </w:p>
    <w:p w14:paraId="341D2045"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Sie konnten in den ersten 2 Wochen ihres Aufenthaltes </w:t>
      </w:r>
      <w:proofErr w:type="gramStart"/>
      <w:r>
        <w:rPr>
          <w:rFonts w:ascii="Times New Roman" w:hAnsi="Times New Roman"/>
          <w:sz w:val="24"/>
          <w:szCs w:val="24"/>
        </w:rPr>
        <w:t>in  Santa</w:t>
      </w:r>
      <w:proofErr w:type="gramEnd"/>
      <w:r>
        <w:rPr>
          <w:rFonts w:ascii="Times New Roman" w:hAnsi="Times New Roman"/>
          <w:sz w:val="24"/>
          <w:szCs w:val="24"/>
        </w:rPr>
        <w:t xml:space="preserve"> Cruz fast 150 Patienten versorgen. Oft mussten sie notgedrungen am Abend einige Patienten unbehandelt auf den nächsten Tag vertrösten.</w:t>
      </w:r>
    </w:p>
    <w:p w14:paraId="5C6BCA29"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In </w:t>
      </w:r>
      <w:proofErr w:type="gramStart"/>
      <w:r>
        <w:rPr>
          <w:rFonts w:ascii="Times New Roman" w:hAnsi="Times New Roman"/>
          <w:sz w:val="24"/>
          <w:szCs w:val="24"/>
        </w:rPr>
        <w:t>den  zwei</w:t>
      </w:r>
      <w:proofErr w:type="gramEnd"/>
      <w:r>
        <w:rPr>
          <w:rFonts w:ascii="Times New Roman" w:hAnsi="Times New Roman"/>
          <w:sz w:val="24"/>
          <w:szCs w:val="24"/>
        </w:rPr>
        <w:t xml:space="preserve"> folgenden Wochen wurde der Einsatz in Challa fortgesetzt.</w:t>
      </w:r>
    </w:p>
    <w:p w14:paraId="2E377198" w14:textId="77777777" w:rsidR="001A6170" w:rsidRDefault="001A6170">
      <w:pPr>
        <w:jc w:val="both"/>
        <w:rPr>
          <w:rFonts w:ascii="Times New Roman" w:eastAsia="Times New Roman" w:hAnsi="Times New Roman" w:cs="Times New Roman"/>
          <w:sz w:val="24"/>
          <w:szCs w:val="24"/>
        </w:rPr>
      </w:pPr>
    </w:p>
    <w:p w14:paraId="200DA0DF" w14:textId="77777777" w:rsidR="001A6170" w:rsidRDefault="001A6170">
      <w:pPr>
        <w:jc w:val="both"/>
        <w:rPr>
          <w:rFonts w:ascii="Times New Roman" w:eastAsia="Times New Roman" w:hAnsi="Times New Roman" w:cs="Times New Roman"/>
          <w:sz w:val="24"/>
          <w:szCs w:val="24"/>
        </w:rPr>
      </w:pPr>
    </w:p>
    <w:p w14:paraId="45E15DE2" w14:textId="77777777" w:rsidR="001A6170" w:rsidRDefault="005734B0">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57150" distB="57150" distL="57150" distR="57150" simplePos="0" relativeHeight="251661312" behindDoc="0" locked="0" layoutInCell="1" allowOverlap="1" wp14:anchorId="2C89D903" wp14:editId="3F570934">
            <wp:simplePos x="0" y="0"/>
            <wp:positionH relativeFrom="column">
              <wp:posOffset>-4444</wp:posOffset>
            </wp:positionH>
            <wp:positionV relativeFrom="line">
              <wp:posOffset>-3175</wp:posOffset>
            </wp:positionV>
            <wp:extent cx="1627505" cy="1219200"/>
            <wp:effectExtent l="0" t="0" r="0" b="0"/>
            <wp:wrapSquare wrapText="bothSides" distT="57150" distB="57150" distL="57150" distR="57150"/>
            <wp:docPr id="1073741828" name="officeArt object" descr="Grafik 8"/>
            <wp:cNvGraphicFramePr/>
            <a:graphic xmlns:a="http://schemas.openxmlformats.org/drawingml/2006/main">
              <a:graphicData uri="http://schemas.openxmlformats.org/drawingml/2006/picture">
                <pic:pic xmlns:pic="http://schemas.openxmlformats.org/drawingml/2006/picture">
                  <pic:nvPicPr>
                    <pic:cNvPr id="1073741828" name="Grafik 8" descr="Grafik 8"/>
                    <pic:cNvPicPr>
                      <a:picLocks noChangeAspect="1"/>
                    </pic:cNvPicPr>
                  </pic:nvPicPr>
                  <pic:blipFill>
                    <a:blip r:embed="rId9"/>
                    <a:stretch>
                      <a:fillRect/>
                    </a:stretch>
                  </pic:blipFill>
                  <pic:spPr>
                    <a:xfrm>
                      <a:off x="0" y="0"/>
                      <a:ext cx="1627505" cy="1219200"/>
                    </a:xfrm>
                    <a:prstGeom prst="rect">
                      <a:avLst/>
                    </a:prstGeom>
                    <a:ln w="12700" cap="flat">
                      <a:noFill/>
                      <a:miter lim="400000"/>
                    </a:ln>
                    <a:effectLst/>
                  </pic:spPr>
                </pic:pic>
              </a:graphicData>
            </a:graphic>
          </wp:anchor>
        </w:drawing>
      </w:r>
      <w:r>
        <w:rPr>
          <w:rFonts w:ascii="Times New Roman" w:hAnsi="Times New Roman"/>
          <w:b/>
          <w:bCs/>
          <w:sz w:val="24"/>
          <w:szCs w:val="24"/>
        </w:rPr>
        <w:t>Team 3</w:t>
      </w:r>
      <w:r>
        <w:rPr>
          <w:rFonts w:ascii="Times New Roman" w:hAnsi="Times New Roman"/>
          <w:sz w:val="24"/>
          <w:szCs w:val="24"/>
        </w:rPr>
        <w:t xml:space="preserve"> startete Ende Juli 24. Es bestand aus den beiden „Weltenbummlern“ Mirko (Oralchirurg) und Elina, die sich </w:t>
      </w:r>
      <w:proofErr w:type="gramStart"/>
      <w:r>
        <w:rPr>
          <w:rFonts w:ascii="Times New Roman" w:hAnsi="Times New Roman"/>
          <w:sz w:val="24"/>
          <w:szCs w:val="24"/>
        </w:rPr>
        <w:t>beide  für</w:t>
      </w:r>
      <w:proofErr w:type="gramEnd"/>
      <w:r>
        <w:rPr>
          <w:rFonts w:ascii="Times New Roman" w:hAnsi="Times New Roman"/>
          <w:sz w:val="24"/>
          <w:szCs w:val="24"/>
        </w:rPr>
        <w:t xml:space="preserve"> zwei Jahre auf Reisen in Lateinamerika befinden, der Zahnärztin  Thu-</w:t>
      </w:r>
      <w:proofErr w:type="spellStart"/>
      <w:r>
        <w:rPr>
          <w:rFonts w:ascii="Times New Roman" w:hAnsi="Times New Roman"/>
          <w:sz w:val="24"/>
          <w:szCs w:val="24"/>
        </w:rPr>
        <w:t>My</w:t>
      </w:r>
      <w:proofErr w:type="spellEnd"/>
      <w:r>
        <w:rPr>
          <w:rFonts w:ascii="Times New Roman" w:hAnsi="Times New Roman"/>
          <w:sz w:val="24"/>
          <w:szCs w:val="24"/>
        </w:rPr>
        <w:t xml:space="preserve"> aus Mainz  und Ute, erfahrene ZFA aus Herrenberg.</w:t>
      </w:r>
    </w:p>
    <w:p w14:paraId="71DB7CE4"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Sie behandelten eine Woche im engen </w:t>
      </w:r>
      <w:proofErr w:type="spellStart"/>
      <w:r>
        <w:rPr>
          <w:rFonts w:ascii="Times New Roman" w:hAnsi="Times New Roman"/>
          <w:sz w:val="24"/>
          <w:szCs w:val="24"/>
        </w:rPr>
        <w:t>Consultorio</w:t>
      </w:r>
      <w:proofErr w:type="spellEnd"/>
      <w:r>
        <w:rPr>
          <w:rFonts w:ascii="Times New Roman" w:hAnsi="Times New Roman"/>
          <w:sz w:val="24"/>
          <w:szCs w:val="24"/>
        </w:rPr>
        <w:t xml:space="preserve"> von Santa Cruz und konnten sich kaum vor Patienten retten. Einige Patienten warteten geduldig bis zu 7 Stunden auf ihre Behandlung.</w:t>
      </w:r>
    </w:p>
    <w:p w14:paraId="0C533636"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Danach ging es für diese Gruppe für 3 Wochen hoch hinaus nach Challa.</w:t>
      </w:r>
    </w:p>
    <w:p w14:paraId="6F536100"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Während sie, wie gewohnt, in Challa die ersten Tage nur sehr wenige Patienten von ihren Schmerzen befreien konnten, war der Andrang am Ende der Einsatzzeit kaum zu bewältigen. </w:t>
      </w:r>
    </w:p>
    <w:p w14:paraId="6CBD1D5B" w14:textId="77777777" w:rsidR="001A6170" w:rsidRDefault="001A6170">
      <w:pPr>
        <w:jc w:val="both"/>
        <w:rPr>
          <w:rFonts w:ascii="Times New Roman" w:eastAsia="Times New Roman" w:hAnsi="Times New Roman" w:cs="Times New Roman"/>
          <w:sz w:val="24"/>
          <w:szCs w:val="24"/>
        </w:rPr>
      </w:pPr>
    </w:p>
    <w:p w14:paraId="2E1C1CAD" w14:textId="77777777" w:rsidR="001A6170" w:rsidRDefault="005734B0">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57150" distB="57150" distL="57150" distR="57150" simplePos="0" relativeHeight="251662336" behindDoc="0" locked="0" layoutInCell="1" allowOverlap="1" wp14:anchorId="0908E3D0" wp14:editId="351866D3">
            <wp:simplePos x="0" y="0"/>
            <wp:positionH relativeFrom="column">
              <wp:posOffset>-4444</wp:posOffset>
            </wp:positionH>
            <wp:positionV relativeFrom="line">
              <wp:posOffset>-3810</wp:posOffset>
            </wp:positionV>
            <wp:extent cx="1825201" cy="1368001"/>
            <wp:effectExtent l="0" t="0" r="0" b="0"/>
            <wp:wrapSquare wrapText="bothSides" distT="57150" distB="57150" distL="57150" distR="57150"/>
            <wp:docPr id="1073741829" name="officeArt object" descr="Ein Bild, das Menschliches Gesicht, Person, Kleidung, Im Haus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9" name="Ein Bild, das Menschliches Gesicht, Person, Kleidung, Im Haus enthält.Automatisch generierte Beschreibung" descr="Ein Bild, das Menschliches Gesicht, Person, Kleidung, Im Haus enthält.Automatisch generierte Beschreibung"/>
                    <pic:cNvPicPr>
                      <a:picLocks noChangeAspect="1"/>
                    </pic:cNvPicPr>
                  </pic:nvPicPr>
                  <pic:blipFill>
                    <a:blip r:embed="rId10"/>
                    <a:stretch>
                      <a:fillRect/>
                    </a:stretch>
                  </pic:blipFill>
                  <pic:spPr>
                    <a:xfrm>
                      <a:off x="0" y="0"/>
                      <a:ext cx="1825201" cy="1368001"/>
                    </a:xfrm>
                    <a:prstGeom prst="rect">
                      <a:avLst/>
                    </a:prstGeom>
                    <a:ln w="12700" cap="flat">
                      <a:noFill/>
                      <a:miter lim="400000"/>
                    </a:ln>
                    <a:effectLst/>
                  </pic:spPr>
                </pic:pic>
              </a:graphicData>
            </a:graphic>
          </wp:anchor>
        </w:drawing>
      </w:r>
      <w:r>
        <w:rPr>
          <w:rFonts w:ascii="Times New Roman" w:hAnsi="Times New Roman"/>
          <w:b/>
          <w:bCs/>
          <w:sz w:val="24"/>
          <w:szCs w:val="24"/>
        </w:rPr>
        <w:t>Team 4</w:t>
      </w:r>
      <w:r>
        <w:rPr>
          <w:rFonts w:ascii="Times New Roman" w:hAnsi="Times New Roman"/>
          <w:sz w:val="24"/>
          <w:szCs w:val="24"/>
        </w:rPr>
        <w:t xml:space="preserve"> setzte sich aus Carolin, einer erfahrenen Zahnärztin und Alina, frisch examiniert, beide aus Erlangen, zusammen.</w:t>
      </w:r>
    </w:p>
    <w:p w14:paraId="0784F2FD"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Sie lösten direkt Team 3 Anfang August in Santa Cruz ab.</w:t>
      </w:r>
    </w:p>
    <w:p w14:paraId="126A9B18"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 xml:space="preserve">Ihr Einsatz dauerte nur 14 Tage, welche sie allein in Santa Cruz, in unserer </w:t>
      </w:r>
      <w:proofErr w:type="spellStart"/>
      <w:r>
        <w:rPr>
          <w:rFonts w:ascii="Times New Roman" w:hAnsi="Times New Roman"/>
          <w:sz w:val="24"/>
          <w:szCs w:val="24"/>
        </w:rPr>
        <w:t>Plataforma</w:t>
      </w:r>
      <w:proofErr w:type="spellEnd"/>
      <w:r>
        <w:rPr>
          <w:rFonts w:ascii="Times New Roman" w:hAnsi="Times New Roman"/>
          <w:sz w:val="24"/>
          <w:szCs w:val="24"/>
        </w:rPr>
        <w:t xml:space="preserve"> absolvierten.</w:t>
      </w:r>
    </w:p>
    <w:p w14:paraId="1ECCB0A0"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Beeindruckt waren sie von der Toleranzgrenze im „Schmerz-Aushalten“ bei den bolivianischen Kindern.</w:t>
      </w:r>
    </w:p>
    <w:p w14:paraId="2DA0B9DA" w14:textId="77777777" w:rsidR="001A6170" w:rsidRDefault="001A6170">
      <w:pPr>
        <w:jc w:val="both"/>
        <w:rPr>
          <w:rFonts w:ascii="Times New Roman" w:eastAsia="Times New Roman" w:hAnsi="Times New Roman" w:cs="Times New Roman"/>
          <w:sz w:val="24"/>
          <w:szCs w:val="24"/>
        </w:rPr>
      </w:pPr>
    </w:p>
    <w:p w14:paraId="0A069DDD" w14:textId="77777777" w:rsidR="001A6170" w:rsidRDefault="005734B0">
      <w:pPr>
        <w:jc w:val="both"/>
        <w:rPr>
          <w:rFonts w:ascii="Times New Roman" w:eastAsia="Times New Roman" w:hAnsi="Times New Roman" w:cs="Times New Roman"/>
          <w:sz w:val="24"/>
          <w:szCs w:val="24"/>
        </w:rPr>
      </w:pPr>
      <w:r>
        <w:rPr>
          <w:rFonts w:ascii="Times New Roman" w:hAnsi="Times New Roman"/>
          <w:sz w:val="24"/>
          <w:szCs w:val="24"/>
        </w:rPr>
        <w:t>Wir danken allen Teilnehmern für ihren Einsatz! Danke auch an Annette für Ihre Planung und Beistand und an Max Steiner, ohne dessen Organisation vor Ort unsere Arbeit nicht möglich wäre.</w:t>
      </w:r>
    </w:p>
    <w:p w14:paraId="3AE2ED92" w14:textId="77777777" w:rsidR="001A6170" w:rsidRDefault="001A6170">
      <w:pPr>
        <w:jc w:val="both"/>
        <w:rPr>
          <w:rFonts w:ascii="Times New Roman" w:eastAsia="Times New Roman" w:hAnsi="Times New Roman" w:cs="Times New Roman"/>
          <w:sz w:val="24"/>
          <w:szCs w:val="24"/>
        </w:rPr>
      </w:pPr>
    </w:p>
    <w:p w14:paraId="2EC0BC0D" w14:textId="77777777" w:rsidR="001A6170" w:rsidRDefault="001A6170">
      <w:pPr>
        <w:jc w:val="both"/>
        <w:rPr>
          <w:rFonts w:ascii="Times New Roman" w:eastAsia="Times New Roman" w:hAnsi="Times New Roman" w:cs="Times New Roman"/>
          <w:sz w:val="24"/>
          <w:szCs w:val="24"/>
        </w:rPr>
      </w:pPr>
    </w:p>
    <w:p w14:paraId="32FB1989" w14:textId="77777777" w:rsidR="001A6170" w:rsidRDefault="001A6170">
      <w:pPr>
        <w:jc w:val="both"/>
        <w:rPr>
          <w:rFonts w:ascii="Times New Roman" w:eastAsia="Times New Roman" w:hAnsi="Times New Roman" w:cs="Times New Roman"/>
          <w:sz w:val="24"/>
          <w:szCs w:val="24"/>
        </w:rPr>
      </w:pPr>
    </w:p>
    <w:p w14:paraId="660F7C4D" w14:textId="77777777" w:rsidR="001A6170" w:rsidRDefault="005734B0">
      <w:pPr>
        <w:jc w:val="both"/>
      </w:pPr>
      <w:r>
        <w:rPr>
          <w:rFonts w:ascii="Times New Roman" w:hAnsi="Times New Roman"/>
          <w:b/>
          <w:bCs/>
          <w:sz w:val="28"/>
          <w:szCs w:val="28"/>
        </w:rPr>
        <w:t>Bolivien</w:t>
      </w:r>
      <w:r>
        <w:t xml:space="preserve"> – </w:t>
      </w:r>
      <w:r>
        <w:rPr>
          <w:b/>
          <w:bCs/>
        </w:rPr>
        <w:t>Cochabamba</w:t>
      </w:r>
      <w:r>
        <w:t xml:space="preserve"> – Kinderhaus (Dr. Dorothea Brandenburg)</w:t>
      </w:r>
    </w:p>
    <w:p w14:paraId="7B208683" w14:textId="77777777" w:rsidR="001A6170" w:rsidRDefault="001A6170">
      <w:pPr>
        <w:suppressAutoHyphens w:val="0"/>
        <w:rPr>
          <w:kern w:val="0"/>
        </w:rPr>
      </w:pPr>
    </w:p>
    <w:p w14:paraId="29D5490D" w14:textId="77777777"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 xml:space="preserve">-  </w:t>
      </w:r>
      <w:r>
        <w:rPr>
          <w:rFonts w:ascii="Times New Roman" w:hAnsi="Times New Roman"/>
          <w:b/>
          <w:bCs/>
          <w:kern w:val="0"/>
          <w:sz w:val="24"/>
          <w:szCs w:val="24"/>
        </w:rPr>
        <w:t>Erweiterte Unterstützung der Kinder:</w:t>
      </w:r>
      <w:r>
        <w:rPr>
          <w:rFonts w:ascii="Times New Roman" w:hAnsi="Times New Roman"/>
          <w:kern w:val="0"/>
          <w:sz w:val="24"/>
          <w:szCs w:val="24"/>
        </w:rPr>
        <w:t> </w:t>
      </w:r>
    </w:p>
    <w:p w14:paraId="76603C21" w14:textId="77777777"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 xml:space="preserve">Die Kinder werden außerhalb der Schule gezielt gefördert in Sport, Musik, Englisch, Kunst/Malerei. Kochen und Hauswirtschaft ermöglichen vor allem den Jugendlichen ein wirtschaftliches Einkommen, die nicht studieren können. </w:t>
      </w:r>
    </w:p>
    <w:p w14:paraId="64EFB7F8" w14:textId="77777777"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 </w:t>
      </w:r>
    </w:p>
    <w:p w14:paraId="5B719A35" w14:textId="77777777"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 xml:space="preserve">-  </w:t>
      </w:r>
      <w:r>
        <w:rPr>
          <w:rFonts w:ascii="Times New Roman" w:hAnsi="Times New Roman"/>
          <w:b/>
          <w:bCs/>
          <w:kern w:val="0"/>
          <w:sz w:val="24"/>
          <w:szCs w:val="24"/>
        </w:rPr>
        <w:t>Biologischer Anbau:</w:t>
      </w:r>
      <w:r>
        <w:rPr>
          <w:rFonts w:ascii="Times New Roman" w:hAnsi="Times New Roman"/>
          <w:kern w:val="0"/>
          <w:sz w:val="24"/>
          <w:szCs w:val="24"/>
        </w:rPr>
        <w:t> </w:t>
      </w:r>
    </w:p>
    <w:p w14:paraId="3035B96C" w14:textId="77777777" w:rsidR="001A6170" w:rsidRDefault="005734B0">
      <w:pPr>
        <w:suppressAutoHyphens w:val="0"/>
        <w:jc w:val="both"/>
        <w:rPr>
          <w:rFonts w:ascii="Times New Roman" w:eastAsia="Times New Roman" w:hAnsi="Times New Roman" w:cs="Times New Roman"/>
          <w:kern w:val="0"/>
          <w:sz w:val="24"/>
          <w:szCs w:val="24"/>
        </w:rPr>
      </w:pPr>
      <w:proofErr w:type="spellStart"/>
      <w:r>
        <w:rPr>
          <w:rFonts w:ascii="Times New Roman" w:hAnsi="Times New Roman"/>
          <w:kern w:val="2"/>
          <w:sz w:val="24"/>
          <w:szCs w:val="24"/>
        </w:rPr>
        <w:t>Gorettys</w:t>
      </w:r>
      <w:proofErr w:type="spellEnd"/>
      <w:r>
        <w:rPr>
          <w:rFonts w:ascii="Times New Roman" w:hAnsi="Times New Roman"/>
          <w:kern w:val="2"/>
          <w:sz w:val="24"/>
          <w:szCs w:val="24"/>
        </w:rPr>
        <w:t xml:space="preserve"> Vater hatte viel Zeit und Energie in den Boden gesteckt, so dass aus dem ursprünglichen, aus Stein und Geröll bestehenden, unerschlossenen Stück Erde (Foto aus 2007) ein Paradies entstanden ist. Dort wachsen nun zahlreiche Obstbäume.</w:t>
      </w:r>
    </w:p>
    <w:p w14:paraId="181739BB" w14:textId="77777777" w:rsidR="001A6170" w:rsidRDefault="005734B0">
      <w:pPr>
        <w:suppressAutoHyphens w:val="0"/>
        <w:spacing w:after="160" w:line="259"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rPr>
        <w:lastRenderedPageBreak/>
        <w:drawing>
          <wp:inline distT="0" distB="0" distL="0" distR="0" wp14:anchorId="042D7257" wp14:editId="5E88243B">
            <wp:extent cx="1987550" cy="1489599"/>
            <wp:effectExtent l="0" t="0" r="0" b="0"/>
            <wp:docPr id="1073741830" name="officeArt object" descr="Grafik 3"/>
            <wp:cNvGraphicFramePr/>
            <a:graphic xmlns:a="http://schemas.openxmlformats.org/drawingml/2006/main">
              <a:graphicData uri="http://schemas.openxmlformats.org/drawingml/2006/picture">
                <pic:pic xmlns:pic="http://schemas.openxmlformats.org/drawingml/2006/picture">
                  <pic:nvPicPr>
                    <pic:cNvPr id="1073741830" name="Grafik 3" descr="Grafik 3"/>
                    <pic:cNvPicPr>
                      <a:picLocks noChangeAspect="1"/>
                    </pic:cNvPicPr>
                  </pic:nvPicPr>
                  <pic:blipFill>
                    <a:blip r:embed="rId11"/>
                    <a:stretch>
                      <a:fillRect/>
                    </a:stretch>
                  </pic:blipFill>
                  <pic:spPr>
                    <a:xfrm>
                      <a:off x="0" y="0"/>
                      <a:ext cx="1987550" cy="1489599"/>
                    </a:xfrm>
                    <a:prstGeom prst="rect">
                      <a:avLst/>
                    </a:prstGeom>
                    <a:ln w="12700" cap="flat">
                      <a:noFill/>
                      <a:miter lim="400000"/>
                    </a:ln>
                    <a:effectLst/>
                  </pic:spPr>
                </pic:pic>
              </a:graphicData>
            </a:graphic>
          </wp:inline>
        </w:drawing>
      </w:r>
      <w:r>
        <w:rPr>
          <w:rFonts w:ascii="Times New Roman" w:eastAsia="Times New Roman" w:hAnsi="Times New Roman" w:cs="Times New Roman"/>
          <w:noProof/>
          <w:kern w:val="2"/>
          <w:sz w:val="24"/>
          <w:szCs w:val="24"/>
        </w:rPr>
        <w:drawing>
          <wp:anchor distT="57150" distB="57150" distL="57150" distR="57150" simplePos="0" relativeHeight="251663360" behindDoc="0" locked="0" layoutInCell="1" allowOverlap="1" wp14:anchorId="27E2E738" wp14:editId="46CD0584">
            <wp:simplePos x="0" y="0"/>
            <wp:positionH relativeFrom="column">
              <wp:posOffset>0</wp:posOffset>
            </wp:positionH>
            <wp:positionV relativeFrom="line">
              <wp:posOffset>0</wp:posOffset>
            </wp:positionV>
            <wp:extent cx="1998549" cy="1492250"/>
            <wp:effectExtent l="0" t="0" r="0" b="0"/>
            <wp:wrapSquare wrapText="bothSides" distT="57150" distB="57150" distL="57150" distR="57150"/>
            <wp:docPr id="1073741831" name="officeArt object" descr="Grafik 2"/>
            <wp:cNvGraphicFramePr/>
            <a:graphic xmlns:a="http://schemas.openxmlformats.org/drawingml/2006/main">
              <a:graphicData uri="http://schemas.openxmlformats.org/drawingml/2006/picture">
                <pic:pic xmlns:pic="http://schemas.openxmlformats.org/drawingml/2006/picture">
                  <pic:nvPicPr>
                    <pic:cNvPr id="1073741831" name="Grafik 2" descr="Grafik 2"/>
                    <pic:cNvPicPr>
                      <a:picLocks noChangeAspect="1"/>
                    </pic:cNvPicPr>
                  </pic:nvPicPr>
                  <pic:blipFill>
                    <a:blip r:embed="rId12"/>
                    <a:stretch>
                      <a:fillRect/>
                    </a:stretch>
                  </pic:blipFill>
                  <pic:spPr>
                    <a:xfrm>
                      <a:off x="0" y="0"/>
                      <a:ext cx="1998549" cy="1492250"/>
                    </a:xfrm>
                    <a:prstGeom prst="rect">
                      <a:avLst/>
                    </a:prstGeom>
                    <a:ln w="12700" cap="flat">
                      <a:noFill/>
                      <a:miter lim="400000"/>
                    </a:ln>
                    <a:effectLst/>
                  </pic:spPr>
                </pic:pic>
              </a:graphicData>
            </a:graphic>
          </wp:anchor>
        </w:drawing>
      </w:r>
      <w:r>
        <w:rPr>
          <w:rFonts w:ascii="Times New Roman" w:eastAsia="Times New Roman" w:hAnsi="Times New Roman" w:cs="Times New Roman"/>
          <w:kern w:val="2"/>
          <w:sz w:val="24"/>
          <w:szCs w:val="24"/>
        </w:rPr>
        <w:br/>
      </w:r>
      <w:r>
        <w:rPr>
          <w:rFonts w:ascii="Times New Roman" w:hAnsi="Times New Roman"/>
          <w:kern w:val="2"/>
          <w:sz w:val="24"/>
          <w:szCs w:val="24"/>
        </w:rPr>
        <w:t>Es wurden viele Pflanzprojekte geplant und umgesetzt. Gleichzeitig haben sich auch die MitarbeiterInnen fortgebildet und ihr Wissen in Workshops an die Kinder und deren Eltern weitergegeben. In Zukunft werden in dem neuen Zentrum auch Schulungen angeboten, die gegen einen Unkostenbeitrag von Interessierten gebucht werden können.</w:t>
      </w:r>
    </w:p>
    <w:p w14:paraId="4E0E7813" w14:textId="77777777" w:rsidR="001A6170" w:rsidRDefault="005734B0">
      <w:pPr>
        <w:suppressAutoHyphens w:val="0"/>
        <w:spacing w:after="160" w:line="259" w:lineRule="auto"/>
        <w:jc w:val="both"/>
        <w:rPr>
          <w:rFonts w:ascii="Times New Roman" w:eastAsia="Times New Roman" w:hAnsi="Times New Roman" w:cs="Times New Roman"/>
          <w:kern w:val="2"/>
          <w:sz w:val="24"/>
          <w:szCs w:val="24"/>
        </w:rPr>
      </w:pPr>
      <w:r>
        <w:rPr>
          <w:rFonts w:ascii="Times New Roman" w:hAnsi="Times New Roman"/>
          <w:kern w:val="2"/>
          <w:sz w:val="24"/>
          <w:szCs w:val="24"/>
        </w:rPr>
        <w:t xml:space="preserve">Dieses neue Zentrum wurde am 6. April 2024 unter dem Namen „Centro de </w:t>
      </w:r>
      <w:proofErr w:type="spellStart"/>
      <w:r>
        <w:rPr>
          <w:rFonts w:ascii="Times New Roman" w:hAnsi="Times New Roman"/>
          <w:kern w:val="2"/>
          <w:sz w:val="24"/>
          <w:szCs w:val="24"/>
        </w:rPr>
        <w:t>Mayordomia</w:t>
      </w:r>
      <w:proofErr w:type="spellEnd"/>
      <w:r>
        <w:rPr>
          <w:rFonts w:ascii="Times New Roman" w:hAnsi="Times New Roman"/>
          <w:kern w:val="2"/>
          <w:sz w:val="24"/>
          <w:szCs w:val="24"/>
        </w:rPr>
        <w:t xml:space="preserve"> Emanuel“ eingeweiht. Die angebauten Früchte sind sogar in „Bio“-Qualität, was es sonst in Bolivien kaum gibt. (Konventionelles Obst und Gemüse werden mit viel – in Europa verbotenen – Spritzmitteln behandelt.)</w:t>
      </w:r>
    </w:p>
    <w:p w14:paraId="1C215323" w14:textId="77777777" w:rsidR="001A6170" w:rsidRDefault="005734B0">
      <w:pPr>
        <w:suppressAutoHyphens w:val="0"/>
        <w:spacing w:after="160" w:line="259"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rPr>
        <w:drawing>
          <wp:anchor distT="57150" distB="57150" distL="57150" distR="57150" simplePos="0" relativeHeight="251664384" behindDoc="0" locked="0" layoutInCell="1" allowOverlap="1" wp14:anchorId="42597F4E" wp14:editId="7E75B1D1">
            <wp:simplePos x="0" y="0"/>
            <wp:positionH relativeFrom="column">
              <wp:posOffset>3024504</wp:posOffset>
            </wp:positionH>
            <wp:positionV relativeFrom="line">
              <wp:posOffset>8889</wp:posOffset>
            </wp:positionV>
            <wp:extent cx="2679065" cy="2578100"/>
            <wp:effectExtent l="0" t="0" r="0" b="0"/>
            <wp:wrapSquare wrapText="bothSides" distT="57150" distB="57150" distL="57150" distR="57150"/>
            <wp:docPr id="1073741832" name="officeArt object" descr="Grafik 8"/>
            <wp:cNvGraphicFramePr/>
            <a:graphic xmlns:a="http://schemas.openxmlformats.org/drawingml/2006/main">
              <a:graphicData uri="http://schemas.openxmlformats.org/drawingml/2006/picture">
                <pic:pic xmlns:pic="http://schemas.openxmlformats.org/drawingml/2006/picture">
                  <pic:nvPicPr>
                    <pic:cNvPr id="1073741832" name="Grafik 8" descr="Grafik 8"/>
                    <pic:cNvPicPr>
                      <a:picLocks noChangeAspect="1"/>
                    </pic:cNvPicPr>
                  </pic:nvPicPr>
                  <pic:blipFill>
                    <a:blip r:embed="rId13"/>
                    <a:stretch>
                      <a:fillRect/>
                    </a:stretch>
                  </pic:blipFill>
                  <pic:spPr>
                    <a:xfrm>
                      <a:off x="0" y="0"/>
                      <a:ext cx="2679065" cy="2578100"/>
                    </a:xfrm>
                    <a:prstGeom prst="rect">
                      <a:avLst/>
                    </a:prstGeom>
                    <a:ln w="12700" cap="flat">
                      <a:noFill/>
                      <a:miter lim="400000"/>
                    </a:ln>
                    <a:effectLst/>
                  </pic:spPr>
                </pic:pic>
              </a:graphicData>
            </a:graphic>
          </wp:anchor>
        </w:drawing>
      </w:r>
      <w:r>
        <w:rPr>
          <w:rFonts w:ascii="Times New Roman" w:eastAsia="Times New Roman" w:hAnsi="Times New Roman" w:cs="Times New Roman"/>
          <w:noProof/>
          <w:kern w:val="2"/>
          <w:sz w:val="24"/>
          <w:szCs w:val="24"/>
        </w:rPr>
        <w:drawing>
          <wp:inline distT="0" distB="0" distL="0" distR="0" wp14:anchorId="0433A101" wp14:editId="4BB4636D">
            <wp:extent cx="2876550" cy="2393315"/>
            <wp:effectExtent l="0" t="0" r="0" b="0"/>
            <wp:docPr id="1073741833" name="officeArt object" descr="Grafik 9"/>
            <wp:cNvGraphicFramePr/>
            <a:graphic xmlns:a="http://schemas.openxmlformats.org/drawingml/2006/main">
              <a:graphicData uri="http://schemas.openxmlformats.org/drawingml/2006/picture">
                <pic:pic xmlns:pic="http://schemas.openxmlformats.org/drawingml/2006/picture">
                  <pic:nvPicPr>
                    <pic:cNvPr id="1073741833" name="Grafik 9" descr="Grafik 9"/>
                    <pic:cNvPicPr>
                      <a:picLocks noChangeAspect="1"/>
                    </pic:cNvPicPr>
                  </pic:nvPicPr>
                  <pic:blipFill>
                    <a:blip r:embed="rId14"/>
                    <a:stretch>
                      <a:fillRect/>
                    </a:stretch>
                  </pic:blipFill>
                  <pic:spPr>
                    <a:xfrm>
                      <a:off x="0" y="0"/>
                      <a:ext cx="2876550" cy="2393315"/>
                    </a:xfrm>
                    <a:prstGeom prst="rect">
                      <a:avLst/>
                    </a:prstGeom>
                    <a:ln w="12700" cap="flat">
                      <a:noFill/>
                      <a:miter lim="400000"/>
                    </a:ln>
                    <a:effectLst/>
                  </pic:spPr>
                </pic:pic>
              </a:graphicData>
            </a:graphic>
          </wp:inline>
        </w:drawing>
      </w:r>
      <w:r>
        <w:rPr>
          <w:rFonts w:ascii="Times New Roman" w:eastAsia="Times New Roman" w:hAnsi="Times New Roman" w:cs="Times New Roman"/>
          <w:kern w:val="2"/>
          <w:sz w:val="24"/>
          <w:szCs w:val="24"/>
        </w:rPr>
        <w:br/>
      </w:r>
      <w:r>
        <w:rPr>
          <w:rFonts w:ascii="Times New Roman" w:hAnsi="Times New Roman"/>
          <w:kern w:val="0"/>
          <w:sz w:val="24"/>
          <w:szCs w:val="24"/>
        </w:rPr>
        <w:t xml:space="preserve">Diese Arbeit in </w:t>
      </w:r>
      <w:proofErr w:type="spellStart"/>
      <w:r>
        <w:rPr>
          <w:rFonts w:ascii="Times New Roman" w:hAnsi="Times New Roman"/>
          <w:kern w:val="0"/>
          <w:sz w:val="24"/>
          <w:szCs w:val="24"/>
        </w:rPr>
        <w:t>Potrero</w:t>
      </w:r>
      <w:proofErr w:type="spellEnd"/>
      <w:r>
        <w:rPr>
          <w:rFonts w:ascii="Times New Roman" w:hAnsi="Times New Roman"/>
          <w:kern w:val="0"/>
          <w:sz w:val="24"/>
          <w:szCs w:val="24"/>
        </w:rPr>
        <w:t xml:space="preserve"> ist zu einem wichtigen Standbein in der Förderung der Mütter geworden. </w:t>
      </w:r>
      <w:r>
        <w:rPr>
          <w:rFonts w:ascii="Times New Roman" w:hAnsi="Times New Roman"/>
          <w:kern w:val="2"/>
          <w:sz w:val="24"/>
          <w:szCs w:val="24"/>
        </w:rPr>
        <w:t>Sie haben in dieser Arbeit für sich ganz neue Perspektiven für ihr Leben gewonnen und arbeiten mit großem Eifer für ihre Pflanzen. Der Erfolg macht sie nicht nur stolz, sondern lässt sie auch neuen Mut für ihre persönliche Zukunft schöpfen.</w:t>
      </w:r>
    </w:p>
    <w:p w14:paraId="457F1E36" w14:textId="77777777" w:rsidR="001A6170" w:rsidRDefault="001A6170">
      <w:pPr>
        <w:suppressAutoHyphens w:val="0"/>
        <w:jc w:val="both"/>
        <w:rPr>
          <w:rFonts w:ascii="Times New Roman" w:eastAsia="Times New Roman" w:hAnsi="Times New Roman" w:cs="Times New Roman"/>
          <w:kern w:val="0"/>
          <w:sz w:val="24"/>
          <w:szCs w:val="24"/>
        </w:rPr>
      </w:pPr>
    </w:p>
    <w:p w14:paraId="38B6D5CF" w14:textId="77777777"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w:t>
      </w:r>
      <w:r>
        <w:rPr>
          <w:rFonts w:ascii="Times New Roman" w:hAnsi="Times New Roman"/>
          <w:b/>
          <w:bCs/>
          <w:kern w:val="0"/>
          <w:sz w:val="24"/>
          <w:szCs w:val="24"/>
        </w:rPr>
        <w:t>Nähprojekt</w:t>
      </w:r>
      <w:r>
        <w:rPr>
          <w:rFonts w:ascii="Times New Roman" w:hAnsi="Times New Roman"/>
          <w:kern w:val="0"/>
          <w:sz w:val="24"/>
          <w:szCs w:val="24"/>
        </w:rPr>
        <w:t> </w:t>
      </w:r>
    </w:p>
    <w:p w14:paraId="7116DAE0" w14:textId="77777777" w:rsidR="003804B6" w:rsidRDefault="003804B6">
      <w:pPr>
        <w:suppressAutoHyphens w:val="0"/>
        <w:jc w:val="both"/>
        <w:rPr>
          <w:rFonts w:ascii="Times New Roman" w:hAnsi="Times New Roman"/>
          <w:kern w:val="0"/>
          <w:sz w:val="24"/>
          <w:szCs w:val="24"/>
        </w:rPr>
      </w:pPr>
    </w:p>
    <w:p w14:paraId="59353805" w14:textId="3E482742"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Die Mütter, nähen weiterhin Kleidung, die sich auf den Märkten gut verkaufen lässt.</w:t>
      </w:r>
    </w:p>
    <w:p w14:paraId="69B2FF24" w14:textId="77777777" w:rsidR="001A6170" w:rsidRDefault="001A6170">
      <w:pPr>
        <w:suppressAutoHyphens w:val="0"/>
        <w:jc w:val="both"/>
        <w:rPr>
          <w:rFonts w:ascii="Times New Roman" w:eastAsia="Times New Roman" w:hAnsi="Times New Roman" w:cs="Times New Roman"/>
          <w:kern w:val="0"/>
          <w:sz w:val="24"/>
          <w:szCs w:val="24"/>
        </w:rPr>
      </w:pPr>
    </w:p>
    <w:p w14:paraId="12F2F46D" w14:textId="77777777" w:rsidR="001A6170" w:rsidRDefault="005734B0">
      <w:pPr>
        <w:suppressAutoHyphens w:val="0"/>
        <w:jc w:val="both"/>
        <w:rPr>
          <w:rFonts w:ascii="Times New Roman" w:eastAsia="Times New Roman" w:hAnsi="Times New Roman" w:cs="Times New Roman"/>
          <w:b/>
          <w:bCs/>
          <w:kern w:val="0"/>
          <w:sz w:val="24"/>
          <w:szCs w:val="24"/>
        </w:rPr>
      </w:pPr>
      <w:r>
        <w:rPr>
          <w:rFonts w:ascii="Times New Roman" w:hAnsi="Times New Roman"/>
          <w:kern w:val="0"/>
          <w:sz w:val="24"/>
          <w:szCs w:val="24"/>
        </w:rPr>
        <w:t xml:space="preserve">-  </w:t>
      </w:r>
      <w:r>
        <w:rPr>
          <w:rFonts w:ascii="Times New Roman" w:hAnsi="Times New Roman"/>
          <w:b/>
          <w:bCs/>
          <w:kern w:val="0"/>
          <w:sz w:val="24"/>
          <w:szCs w:val="24"/>
        </w:rPr>
        <w:t xml:space="preserve">Zahnarztpraxis. </w:t>
      </w:r>
    </w:p>
    <w:p w14:paraId="0D97C61A" w14:textId="77777777" w:rsidR="001A6170" w:rsidRDefault="005734B0">
      <w:pPr>
        <w:suppressAutoHyphens w:val="0"/>
        <w:jc w:val="both"/>
        <w:rPr>
          <w:rFonts w:ascii="Times New Roman" w:eastAsia="Times New Roman" w:hAnsi="Times New Roman" w:cs="Times New Roman"/>
          <w:kern w:val="0"/>
          <w:sz w:val="24"/>
          <w:szCs w:val="24"/>
        </w:rPr>
      </w:pPr>
      <w:proofErr w:type="spellStart"/>
      <w:r>
        <w:rPr>
          <w:rFonts w:ascii="Times New Roman" w:hAnsi="Times New Roman"/>
          <w:kern w:val="0"/>
          <w:sz w:val="24"/>
          <w:szCs w:val="24"/>
        </w:rPr>
        <w:t>Dentists</w:t>
      </w:r>
      <w:proofErr w:type="spellEnd"/>
      <w:r>
        <w:rPr>
          <w:rFonts w:ascii="Times New Roman" w:hAnsi="Times New Roman"/>
          <w:kern w:val="0"/>
          <w:sz w:val="24"/>
          <w:szCs w:val="24"/>
        </w:rPr>
        <w:t xml:space="preserve"> and </w:t>
      </w:r>
      <w:proofErr w:type="spellStart"/>
      <w:r>
        <w:rPr>
          <w:rFonts w:ascii="Times New Roman" w:hAnsi="Times New Roman"/>
          <w:kern w:val="0"/>
          <w:sz w:val="24"/>
          <w:szCs w:val="24"/>
        </w:rPr>
        <w:t>friends</w:t>
      </w:r>
      <w:proofErr w:type="spellEnd"/>
      <w:r>
        <w:rPr>
          <w:rFonts w:ascii="Times New Roman" w:hAnsi="Times New Roman"/>
          <w:kern w:val="0"/>
          <w:sz w:val="24"/>
          <w:szCs w:val="24"/>
        </w:rPr>
        <w:t xml:space="preserve"> hilft weiter mit Materialien und Instrumenten. Zukünftig sollen auch Teams aus Deutschland zur fachlichen Unterstützung dorthin geschickt werden.</w:t>
      </w:r>
    </w:p>
    <w:p w14:paraId="12979862" w14:textId="77777777" w:rsidR="001A6170" w:rsidRDefault="001A6170">
      <w:pPr>
        <w:suppressAutoHyphens w:val="0"/>
        <w:jc w:val="both"/>
        <w:rPr>
          <w:rFonts w:ascii="Times New Roman" w:eastAsia="Times New Roman" w:hAnsi="Times New Roman" w:cs="Times New Roman"/>
          <w:kern w:val="0"/>
          <w:sz w:val="24"/>
          <w:szCs w:val="24"/>
        </w:rPr>
      </w:pPr>
    </w:p>
    <w:p w14:paraId="5CBD9F46" w14:textId="77777777" w:rsidR="001A6170" w:rsidRDefault="005734B0">
      <w:pPr>
        <w:suppressAutoHyphens w:val="0"/>
        <w:jc w:val="both"/>
        <w:rPr>
          <w:rFonts w:ascii="Times New Roman" w:eastAsia="Times New Roman" w:hAnsi="Times New Roman" w:cs="Times New Roman"/>
          <w:kern w:val="0"/>
          <w:sz w:val="24"/>
          <w:szCs w:val="24"/>
        </w:rPr>
      </w:pPr>
      <w:r>
        <w:rPr>
          <w:rFonts w:ascii="Times New Roman" w:hAnsi="Times New Roman"/>
          <w:kern w:val="0"/>
          <w:sz w:val="24"/>
          <w:szCs w:val="24"/>
        </w:rPr>
        <w:t>Herzlichen Dank an alle Spender, die teilweise schon seit Jahren monatliche Überweisungen tätigen!</w:t>
      </w:r>
    </w:p>
    <w:p w14:paraId="719418B1" w14:textId="77777777" w:rsidR="001A6170" w:rsidRDefault="001A6170">
      <w:pPr>
        <w:jc w:val="both"/>
        <w:rPr>
          <w:b/>
          <w:bCs/>
        </w:rPr>
      </w:pPr>
    </w:p>
    <w:p w14:paraId="59843D74" w14:textId="77777777" w:rsidR="001A6170" w:rsidRDefault="001A6170">
      <w:pPr>
        <w:jc w:val="both"/>
        <w:rPr>
          <w:b/>
          <w:bCs/>
        </w:rPr>
      </w:pPr>
    </w:p>
    <w:p w14:paraId="41366E6C" w14:textId="77777777" w:rsidR="001A6170" w:rsidRDefault="001A6170">
      <w:pPr>
        <w:jc w:val="both"/>
        <w:rPr>
          <w:b/>
          <w:bCs/>
        </w:rPr>
      </w:pPr>
    </w:p>
    <w:p w14:paraId="6036F28F" w14:textId="77777777" w:rsidR="001A6170" w:rsidRDefault="001A6170">
      <w:pPr>
        <w:jc w:val="both"/>
        <w:rPr>
          <w:b/>
          <w:bCs/>
        </w:rPr>
      </w:pPr>
    </w:p>
    <w:p w14:paraId="3704432C" w14:textId="77777777" w:rsidR="001A6170" w:rsidRDefault="001A6170">
      <w:pPr>
        <w:jc w:val="both"/>
        <w:rPr>
          <w:b/>
          <w:bCs/>
        </w:rPr>
      </w:pPr>
    </w:p>
    <w:p w14:paraId="3991C60D" w14:textId="77777777" w:rsidR="001A6170" w:rsidRDefault="005734B0">
      <w:pPr>
        <w:jc w:val="both"/>
      </w:pPr>
      <w:r>
        <w:rPr>
          <w:rFonts w:ascii="Times New Roman" w:hAnsi="Times New Roman"/>
          <w:b/>
          <w:bCs/>
          <w:sz w:val="28"/>
          <w:szCs w:val="28"/>
        </w:rPr>
        <w:t>Kamerun</w:t>
      </w:r>
      <w:r>
        <w:t xml:space="preserve"> – </w:t>
      </w:r>
      <w:proofErr w:type="spellStart"/>
      <w:r>
        <w:rPr>
          <w:b/>
          <w:bCs/>
        </w:rPr>
        <w:t>Ademegola</w:t>
      </w:r>
      <w:proofErr w:type="spellEnd"/>
      <w:r>
        <w:t xml:space="preserve"> – Gesundheitsstation (Dr. Robert Sturzkopf)</w:t>
      </w:r>
    </w:p>
    <w:p w14:paraId="2867BD1C" w14:textId="77777777" w:rsidR="001A6170" w:rsidRDefault="001A6170">
      <w:pPr>
        <w:jc w:val="both"/>
      </w:pPr>
    </w:p>
    <w:p w14:paraId="106038BA" w14:textId="386F3CA8" w:rsidR="003804B6" w:rsidRP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I</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n unserem</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Gesundheitszentrum </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wurde im Jahr </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2024 die weitere bauliche Vervollständigung eines OP-Saals entsprechend den Anforderungen des Gesundheitsministeriums vorangetrieben. Da diese Arbeiten umfangreich und teuer sind, kann </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sie</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nur in Etappen bewältigt werden.  Auch der OP-Block ist noch weitgehend auf die Grundausstattung beschränkt. </w:t>
      </w:r>
      <w:r w:rsidR="00B8059F">
        <w:rPr>
          <w:noProof/>
        </w:rPr>
        <w:drawing>
          <wp:anchor distT="0" distB="0" distL="114300" distR="114300" simplePos="0" relativeHeight="251666432" behindDoc="0" locked="0" layoutInCell="1" allowOverlap="1" wp14:anchorId="1E76B7F9" wp14:editId="631C9D32">
            <wp:simplePos x="0" y="0"/>
            <wp:positionH relativeFrom="column">
              <wp:posOffset>1905</wp:posOffset>
            </wp:positionH>
            <wp:positionV relativeFrom="paragraph">
              <wp:posOffset>881380</wp:posOffset>
            </wp:positionV>
            <wp:extent cx="2131060" cy="1854200"/>
            <wp:effectExtent l="0" t="0" r="254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1060" cy="1854200"/>
                    </a:xfrm>
                    <a:prstGeom prst="rect">
                      <a:avLst/>
                    </a:prstGeom>
                    <a:noFill/>
                    <a:ln>
                      <a:noFill/>
                    </a:ln>
                  </pic:spPr>
                </pic:pic>
              </a:graphicData>
            </a:graphic>
          </wp:anchor>
        </w:drawing>
      </w:r>
    </w:p>
    <w:p w14:paraId="566CF6A9" w14:textId="00FAAFF2" w:rsid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Die Zahnarzt</w:t>
      </w:r>
      <w:r w:rsidR="007D0995">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p</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raxis </w:t>
      </w:r>
      <w:r w:rsidR="007D0995">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ist jetzt mir einer vollständigen Behandlungseinheit ausgestattet, und ein kleines Röntgengerät konnte installiert werden, was das Behandlungsspektrum immens erweitert.</w:t>
      </w:r>
    </w:p>
    <w:p w14:paraId="4F931CE9" w14:textId="39D88719" w:rsidR="007D0995" w:rsidRPr="00F10D1A" w:rsidRDefault="007D0995"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F10D1A">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Im Februar flog unsere zweite Vorsitzende, Johanna mit einem dreiköpfigen Team nach Kamerun</w:t>
      </w:r>
      <w:r w:rsidR="00F10D1A" w:rsidRPr="00F10D1A">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Unser Partnerverein </w:t>
      </w:r>
      <w:proofErr w:type="spellStart"/>
      <w:r w:rsidR="00F10D1A" w:rsidRPr="00F10D1A">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Codevia</w:t>
      </w:r>
      <w:proofErr w:type="spellEnd"/>
      <w:r w:rsidR="00F10D1A" w:rsidRPr="00F10D1A">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hatte zeitgleich ein „</w:t>
      </w:r>
      <w:proofErr w:type="spellStart"/>
      <w:r w:rsidR="00F10D1A" w:rsidRPr="00F10D1A">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medical</w:t>
      </w:r>
      <w:proofErr w:type="spellEnd"/>
      <w:r w:rsidR="00F10D1A" w:rsidRPr="00F10D1A">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camp“ organisiert, auch um den OP-Saal einzuweihen. </w:t>
      </w:r>
      <w:r w:rsidR="00F10D1A" w:rsidRPr="00F10D1A">
        <w:rPr>
          <w:rFonts w:ascii="Times New Roman" w:hAnsi="Times New Roman" w:cs="Times New Roman"/>
          <w:sz w:val="24"/>
          <w:szCs w:val="24"/>
        </w:rPr>
        <w:t xml:space="preserve">Streng genommen handelte es sich um vier </w:t>
      </w:r>
      <w:proofErr w:type="gramStart"/>
      <w:r w:rsidR="00F10D1A" w:rsidRPr="00F10D1A">
        <w:rPr>
          <w:rFonts w:ascii="Times New Roman" w:hAnsi="Times New Roman" w:cs="Times New Roman"/>
          <w:sz w:val="24"/>
          <w:szCs w:val="24"/>
        </w:rPr>
        <w:t>parallel laufende</w:t>
      </w:r>
      <w:proofErr w:type="gramEnd"/>
      <w:r w:rsidR="00F10D1A" w:rsidRPr="00F10D1A">
        <w:rPr>
          <w:rFonts w:ascii="Times New Roman" w:hAnsi="Times New Roman" w:cs="Times New Roman"/>
          <w:sz w:val="24"/>
          <w:szCs w:val="24"/>
        </w:rPr>
        <w:t xml:space="preserve"> Kampagnen: eine zahnärztliche, eine allgemeinmedizinische, eine chirurgische und eine ophthalmologische.</w:t>
      </w:r>
      <w:r w:rsidR="00F10D1A">
        <w:rPr>
          <w:rFonts w:ascii="Times New Roman" w:hAnsi="Times New Roman" w:cs="Times New Roman"/>
          <w:sz w:val="24"/>
          <w:szCs w:val="24"/>
        </w:rPr>
        <w:t xml:space="preserve"> Für Genauere Informationen verweisen wir auf unsere Website:</w:t>
      </w:r>
    </w:p>
    <w:p w14:paraId="439F26E7" w14:textId="2CC163F1" w:rsidR="007D0995" w:rsidRPr="003804B6" w:rsidRDefault="007D0995"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7D0995">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https://dentists-and-friends.de/berichte/59/</w:t>
      </w:r>
    </w:p>
    <w:p w14:paraId="79771258" w14:textId="49095256" w:rsidR="003804B6" w:rsidRP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Um die Stromversorgung der Station abzusichern (ein Stromausfall während medizinischer Eingriffe</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wäre fatal</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wurde ein Dieselgenerator vorwiegend als Notfallreserve angeschafft. Auch die Versorgung mit Trinkwasser ist auf Strom angewiesen. Im Zuge von Wartungsarbeiten musste</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n</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eine Pumpe und ein Wassertank repariert werden. </w:t>
      </w:r>
    </w:p>
    <w:p w14:paraId="0CB46DC4" w14:textId="1D9DC7DE" w:rsidR="003804B6" w:rsidRP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Bedauerlicherweise ist unser bisheriger Chefkrankenpfleger in 2024 verstorben. Zum Glück konnte seine Ehefrau die Nachfolge als Pflegekraft antreten.</w:t>
      </w:r>
    </w:p>
    <w:p w14:paraId="3C827E40" w14:textId="3CF8516E" w:rsidR="003804B6" w:rsidRP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Mit Hilfe des Stipendiums von </w:t>
      </w:r>
      <w:proofErr w:type="spellStart"/>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d</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entists</w:t>
      </w:r>
      <w:proofErr w:type="spellEnd"/>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&amp;</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w:t>
      </w:r>
      <w:proofErr w:type="spellStart"/>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f</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riends</w:t>
      </w:r>
      <w:proofErr w:type="spellEnd"/>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konnte</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n</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die Ausbildung</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en</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xml:space="preserve"> eines Zahntechnikers und einer staatlich geprüften Krankenschwester fortgesetzt werden.</w:t>
      </w:r>
    </w:p>
    <w:p w14:paraId="75322CAC" w14:textId="4A2BF7F7" w:rsid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Die ortsansässige öffentliche Schule bekam eine Trinkwasser</w:t>
      </w:r>
      <w:r>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w:t>
      </w: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Stelle für die Kinder und elektrisches Licht in zwei Unterrichtsräumen.</w:t>
      </w:r>
    </w:p>
    <w:p w14:paraId="20E8BC78" w14:textId="77777777" w:rsidR="003804B6" w:rsidRPr="003804B6" w:rsidRDefault="003804B6"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sidRPr="003804B6">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t> </w:t>
      </w:r>
    </w:p>
    <w:p w14:paraId="1EC7074F" w14:textId="6EDA0D96" w:rsidR="001A6170" w:rsidRPr="003804B6" w:rsidRDefault="005734B0" w:rsidP="003804B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jc w:val="both"/>
        <w:rPr>
          <w:rFonts w:ascii="Times New Roman" w:eastAsia="Times New Roman" w:hAnsi="Times New Roman" w:cs="Times New Roman"/>
          <w:color w:val="auto"/>
          <w:kern w:val="0"/>
          <w:sz w:val="24"/>
          <w:szCs w:val="24"/>
          <w:bdr w:val="none" w:sz="0" w:space="0" w:color="auto"/>
          <w14:textOutline w14:w="0" w14:cap="rnd" w14:cmpd="sng" w14:algn="ctr">
            <w14:noFill/>
            <w14:prstDash w14:val="solid"/>
            <w14:bevel/>
          </w14:textOutline>
        </w:rPr>
      </w:pPr>
      <w:r>
        <w:rPr>
          <w:rFonts w:ascii="Times New Roman" w:hAnsi="Times New Roman"/>
          <w:b/>
          <w:bCs/>
          <w:sz w:val="28"/>
          <w:szCs w:val="28"/>
        </w:rPr>
        <w:t>Haiti</w:t>
      </w:r>
      <w:r>
        <w:t xml:space="preserve"> - </w:t>
      </w:r>
      <w:r>
        <w:rPr>
          <w:rFonts w:ascii="Times New Roman" w:hAnsi="Times New Roman"/>
          <w:b/>
          <w:bCs/>
          <w:sz w:val="24"/>
          <w:szCs w:val="24"/>
        </w:rPr>
        <w:t>Port Salut</w:t>
      </w:r>
      <w:r>
        <w:rPr>
          <w:rFonts w:ascii="Times New Roman" w:hAnsi="Times New Roman"/>
          <w:sz w:val="24"/>
          <w:szCs w:val="24"/>
        </w:rPr>
        <w:t xml:space="preserve"> – Schule Bon Berger (Dr. Dorothea Brandenburg)</w:t>
      </w:r>
    </w:p>
    <w:p w14:paraId="547028CE" w14:textId="77777777" w:rsidR="001A6170" w:rsidRDefault="001A6170">
      <w:pPr>
        <w:spacing w:before="100" w:after="100"/>
        <w:jc w:val="both"/>
        <w:rPr>
          <w:rFonts w:ascii="Times New Roman" w:eastAsia="Times New Roman" w:hAnsi="Times New Roman" w:cs="Times New Roman"/>
          <w:sz w:val="24"/>
          <w:szCs w:val="24"/>
        </w:rPr>
      </w:pPr>
    </w:p>
    <w:p w14:paraId="6DDA4F22" w14:textId="77777777" w:rsidR="001A6170" w:rsidRDefault="005734B0">
      <w:pPr>
        <w:spacing w:before="100" w:after="100"/>
        <w:jc w:val="both"/>
        <w:rPr>
          <w:rFonts w:ascii="Times New Roman" w:eastAsia="Times New Roman" w:hAnsi="Times New Roman" w:cs="Times New Roman"/>
          <w:sz w:val="24"/>
          <w:szCs w:val="24"/>
        </w:rPr>
      </w:pPr>
      <w:r>
        <w:rPr>
          <w:rFonts w:ascii="Times New Roman" w:hAnsi="Times New Roman"/>
          <w:sz w:val="24"/>
          <w:szCs w:val="24"/>
        </w:rPr>
        <w:t xml:space="preserve">Die Situation in Haiti hat sich leider noch weiter verschlechtert. Marodierende Banden beherrschen die Lage, ein Einsatz war absolut unmöglich. </w:t>
      </w:r>
    </w:p>
    <w:p w14:paraId="6B1AC58F" w14:textId="7F93A8B6" w:rsidR="001A6170" w:rsidRDefault="005734B0">
      <w:pPr>
        <w:spacing w:before="100" w:after="100"/>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In Port Salut mussten so viele Flüchtlinge aus </w:t>
      </w:r>
      <w:proofErr w:type="gramStart"/>
      <w:r>
        <w:rPr>
          <w:rFonts w:ascii="Times New Roman" w:hAnsi="Times New Roman"/>
          <w:sz w:val="24"/>
          <w:szCs w:val="24"/>
        </w:rPr>
        <w:t>Port au</w:t>
      </w:r>
      <w:r w:rsidR="0061346F">
        <w:rPr>
          <w:rFonts w:ascii="Times New Roman" w:hAnsi="Times New Roman"/>
          <w:sz w:val="24"/>
          <w:szCs w:val="24"/>
        </w:rPr>
        <w:t xml:space="preserve"> </w:t>
      </w:r>
      <w:r>
        <w:rPr>
          <w:rFonts w:ascii="Times New Roman" w:hAnsi="Times New Roman"/>
          <w:sz w:val="24"/>
          <w:szCs w:val="24"/>
        </w:rPr>
        <w:t>Prince</w:t>
      </w:r>
      <w:proofErr w:type="gramEnd"/>
      <w:r>
        <w:rPr>
          <w:rFonts w:ascii="Times New Roman" w:hAnsi="Times New Roman"/>
          <w:sz w:val="24"/>
          <w:szCs w:val="24"/>
        </w:rPr>
        <w:t xml:space="preserve"> aufgenommen werden, dass eine weitere Schule gegründet werden musste. Hier half die „Haitihilfe Heinz Kühn“, mit denen wir zusammenarbeiten.</w:t>
      </w:r>
    </w:p>
    <w:p w14:paraId="7D19E2AD" w14:textId="77777777" w:rsidR="001A6170" w:rsidRDefault="005734B0">
      <w:pPr>
        <w:spacing w:before="100" w:after="100"/>
        <w:jc w:val="both"/>
        <w:rPr>
          <w:rFonts w:ascii="Times New Roman" w:eastAsia="Times New Roman" w:hAnsi="Times New Roman" w:cs="Times New Roman"/>
          <w:sz w:val="24"/>
          <w:szCs w:val="24"/>
        </w:rPr>
      </w:pPr>
      <w:r>
        <w:rPr>
          <w:rFonts w:ascii="Times New Roman" w:hAnsi="Times New Roman"/>
          <w:sz w:val="24"/>
          <w:szCs w:val="24"/>
        </w:rPr>
        <w:t>Wir versuchen weiterhin die Schülerpatenschaften auszubauen und bemühen uns, Sponsoren und Fördermittel für ein tägliches warmes Mittagessen für die Schüler zu finden. In 2024 konnten wir für weitere fünf Monate das Mittagessen finanzieren.</w:t>
      </w:r>
    </w:p>
    <w:p w14:paraId="6519FE0E" w14:textId="77777777" w:rsidR="001A6170" w:rsidRDefault="005734B0">
      <w:pPr>
        <w:pStyle w:val="StandardWeb"/>
      </w:pPr>
      <w:r>
        <w:t>Herzlichen Dank für an die Spender im Namen der Kinder von Bon Berger!</w:t>
      </w:r>
    </w:p>
    <w:p w14:paraId="31345EFD" w14:textId="77777777" w:rsidR="001A6170" w:rsidRDefault="001A6170">
      <w:pPr>
        <w:pStyle w:val="StandardWeb"/>
        <w:rPr>
          <w:rFonts w:ascii="Cambria" w:eastAsia="Cambria" w:hAnsi="Cambria" w:cs="Cambria"/>
        </w:rPr>
      </w:pPr>
    </w:p>
    <w:p w14:paraId="412CEC12" w14:textId="77777777" w:rsidR="001A6170" w:rsidRDefault="001A6170">
      <w:pPr>
        <w:pStyle w:val="StandardWeb"/>
        <w:rPr>
          <w:rFonts w:ascii="Cambria" w:eastAsia="Cambria" w:hAnsi="Cambria" w:cs="Cambria"/>
          <w:b/>
          <w:bCs/>
        </w:rPr>
      </w:pPr>
    </w:p>
    <w:p w14:paraId="73695869" w14:textId="77777777" w:rsidR="001A6170" w:rsidRDefault="005734B0">
      <w:pPr>
        <w:pStyle w:val="StandardWeb"/>
      </w:pPr>
      <w:r>
        <w:rPr>
          <w:rFonts w:ascii="Cambria" w:hAnsi="Cambria"/>
          <w:b/>
          <w:bCs/>
          <w:sz w:val="28"/>
          <w:szCs w:val="28"/>
        </w:rPr>
        <w:t>Uganda</w:t>
      </w:r>
      <w:r>
        <w:rPr>
          <w:rFonts w:ascii="Cambria" w:hAnsi="Cambria"/>
          <w:b/>
          <w:bCs/>
        </w:rPr>
        <w:t xml:space="preserve"> – </w:t>
      </w:r>
      <w:proofErr w:type="spellStart"/>
      <w:r>
        <w:rPr>
          <w:rFonts w:ascii="Cambria" w:hAnsi="Cambria"/>
          <w:b/>
          <w:bCs/>
        </w:rPr>
        <w:t>Kanungu</w:t>
      </w:r>
      <w:proofErr w:type="spellEnd"/>
      <w:r>
        <w:rPr>
          <w:rFonts w:ascii="Cambria" w:hAnsi="Cambria"/>
        </w:rPr>
        <w:t xml:space="preserve"> - </w:t>
      </w:r>
      <w:proofErr w:type="spellStart"/>
      <w:r>
        <w:t>Katate</w:t>
      </w:r>
      <w:proofErr w:type="spellEnd"/>
      <w:r>
        <w:t xml:space="preserve"> Health Center</w:t>
      </w:r>
    </w:p>
    <w:p w14:paraId="2B71A73C" w14:textId="77777777" w:rsidR="001A6170" w:rsidRDefault="001A6170">
      <w:pPr>
        <w:spacing w:before="100" w:after="100"/>
        <w:jc w:val="both"/>
      </w:pPr>
    </w:p>
    <w:p w14:paraId="422982A3" w14:textId="77777777" w:rsidR="001A6170" w:rsidRDefault="005734B0">
      <w:pPr>
        <w:spacing w:before="100" w:after="100"/>
        <w:jc w:val="both"/>
      </w:pPr>
      <w:r>
        <w:t xml:space="preserve">Unser sehr engagiertes Mitglied, Kollege Dr. Jochen Wegener, reiste im April und im Novemver2025 wieder nach Uganda, um das Dental Department im </w:t>
      </w:r>
      <w:proofErr w:type="spellStart"/>
      <w:r>
        <w:t>Katate</w:t>
      </w:r>
      <w:proofErr w:type="spellEnd"/>
      <w:r>
        <w:t xml:space="preserve"> Health Center bei Aufbau, Organisation und vor allem der fachlichen Weiterbildung zu unterstützen.</w:t>
      </w:r>
    </w:p>
    <w:p w14:paraId="4D8578E3" w14:textId="4AD8AE51" w:rsidR="001A6170" w:rsidRDefault="005734B0">
      <w:pPr>
        <w:spacing w:before="100" w:after="100"/>
        <w:jc w:val="both"/>
      </w:pPr>
      <w:r>
        <w:t xml:space="preserve">Leider hat der Dental Officer, Tadeo, das </w:t>
      </w:r>
      <w:proofErr w:type="spellStart"/>
      <w:r>
        <w:t>Katate</w:t>
      </w:r>
      <w:proofErr w:type="spellEnd"/>
      <w:r>
        <w:t xml:space="preserve"> Health Center im Juli kurzfristig verlassen. Das stürzte das Dental Department zunächst in Tatenlosigkeit. Der Verwalter Martin </w:t>
      </w:r>
      <w:proofErr w:type="spellStart"/>
      <w:r>
        <w:t>Atukwase</w:t>
      </w:r>
      <w:proofErr w:type="spellEnd"/>
      <w:r>
        <w:t xml:space="preserve"> hat dann schnell gehandelt und nach einem Nachfolger gesucht- Es gab dann nur sehr wenige Bewerbungsgespräche, trotzdem konnte ein geeigneter Nachfolger eingestellt werden, Adriano </w:t>
      </w:r>
      <w:proofErr w:type="spellStart"/>
      <w:r>
        <w:t>Bainomugisha</w:t>
      </w:r>
      <w:proofErr w:type="spellEnd"/>
      <w:r>
        <w:t xml:space="preserve">. </w:t>
      </w:r>
    </w:p>
    <w:p w14:paraId="147B75DB" w14:textId="46E389AA" w:rsidR="001A6170" w:rsidRDefault="005734B0">
      <w:pPr>
        <w:spacing w:before="100" w:after="100"/>
        <w:jc w:val="both"/>
      </w:pPr>
      <w:r>
        <w:t xml:space="preserve">Bei diesem Personalwechsel ist leider einiges an Erfahrung verloren gegangen. Jedoch ist auch Adriano sehr interessiert und lernwillig, so </w:t>
      </w:r>
      <w:proofErr w:type="spellStart"/>
      <w:r>
        <w:t>daß</w:t>
      </w:r>
      <w:proofErr w:type="spellEnd"/>
      <w:r>
        <w:t xml:space="preserve"> theoretisch und praktisch verschiedene Methoden der konservierenden, aber auch einfacher prothetischer Versorgung demonstriert und durchgeführt werden konnten. Es wird noch einige „Lektionen“ brauchen, bis Adriano zum Niveau seines Vorgängers aufschließt. Aber beide, Adriano und </w:t>
      </w:r>
      <w:proofErr w:type="spellStart"/>
      <w:r>
        <w:t>Ritah</w:t>
      </w:r>
      <w:proofErr w:type="spellEnd"/>
      <w:r>
        <w:t>, die neue Dental Nurse, sind motiviert und engagiert, so</w:t>
      </w:r>
      <w:r w:rsidR="00EC1C05" w:rsidRPr="00EC1C05">
        <w:t xml:space="preserve"> </w:t>
      </w:r>
      <w:r w:rsidR="00EC1C05">
        <w:t xml:space="preserve">dass wir vielversprechend in die Zukunft blicken. </w:t>
      </w:r>
      <w:r w:rsidR="00EC1C05">
        <w:rPr>
          <w:noProof/>
        </w:rPr>
        <w:drawing>
          <wp:anchor distT="0" distB="0" distL="114300" distR="114300" simplePos="0" relativeHeight="251665408" behindDoc="1" locked="0" layoutInCell="1" allowOverlap="1" wp14:anchorId="7E5FCE67" wp14:editId="35735EB4">
            <wp:simplePos x="0" y="0"/>
            <wp:positionH relativeFrom="column">
              <wp:posOffset>2770505</wp:posOffset>
            </wp:positionH>
            <wp:positionV relativeFrom="paragraph">
              <wp:posOffset>850265</wp:posOffset>
            </wp:positionV>
            <wp:extent cx="2332990" cy="1749425"/>
            <wp:effectExtent l="0" t="0" r="0" b="3175"/>
            <wp:wrapTight wrapText="bothSides">
              <wp:wrapPolygon edited="0">
                <wp:start x="0" y="0"/>
                <wp:lineTo x="0" y="21404"/>
                <wp:lineTo x="21341" y="21404"/>
                <wp:lineTo x="21341" y="0"/>
                <wp:lineTo x="0" y="0"/>
              </wp:wrapPolygon>
            </wp:wrapTight>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2990" cy="1749425"/>
                    </a:xfrm>
                    <a:prstGeom prst="rect">
                      <a:avLst/>
                    </a:prstGeom>
                    <a:noFill/>
                    <a:ln>
                      <a:noFill/>
                    </a:ln>
                  </pic:spPr>
                </pic:pic>
              </a:graphicData>
            </a:graphic>
          </wp:anchor>
        </w:drawing>
      </w:r>
    </w:p>
    <w:p w14:paraId="5F4E4580" w14:textId="5D93F24C" w:rsidR="00EC1C05" w:rsidRDefault="00EC1C05" w:rsidP="00EC1C05">
      <w:pPr>
        <w:spacing w:before="100" w:after="100"/>
        <w:jc w:val="both"/>
      </w:pPr>
      <w:r>
        <w:t xml:space="preserve">Das Vorgehen bei Wurzelkanalbehandlungen haben wir an </w:t>
      </w:r>
      <w:proofErr w:type="spellStart"/>
      <w:r>
        <w:t>einwurzeligen</w:t>
      </w:r>
      <w:proofErr w:type="spellEnd"/>
      <w:r>
        <w:t xml:space="preserve"> und mehrwurzeligen Zähnen demonstriert und unter Anleitung weiterentwickelt. Zwar fehlt die Möglichkeit zu </w:t>
      </w:r>
      <w:r w:rsidR="00EA4082">
        <w:t xml:space="preserve">röntgen, </w:t>
      </w:r>
      <w:r>
        <w:t xml:space="preserve">aber </w:t>
      </w:r>
      <w:r>
        <w:rPr>
          <w:b/>
          <w:bCs/>
        </w:rPr>
        <w:t>dank großzügiger Materialspenden eines befreundeten Kollegen, Dr. Walter Vogel aus Rheinberg,</w:t>
      </w:r>
      <w:r>
        <w:t xml:space="preserve"> steht uns jetzt einiges an moderner endodontologischer Ausstattung zur Verfügung.</w:t>
      </w:r>
      <w:r w:rsidRPr="00EC1C05">
        <w:rPr>
          <w:noProof/>
        </w:rPr>
        <w:t xml:space="preserve"> </w:t>
      </w:r>
    </w:p>
    <w:p w14:paraId="58CD2FBE" w14:textId="77777777" w:rsidR="00EC1C05" w:rsidRDefault="00EC1C05" w:rsidP="00EC1C05">
      <w:pPr>
        <w:spacing w:before="100" w:after="100"/>
        <w:jc w:val="both"/>
      </w:pPr>
      <w:r>
        <w:t xml:space="preserve">Diesmal wurde zwei Wochen lang ein Dental Camp durchgeführt, der Andrang war recht groß und es konnten nicht alle behandelt werden. Das nächste Dental Camp ist für den Juli 2025 geplant, wieder parallel zu dem </w:t>
      </w:r>
      <w:proofErr w:type="spellStart"/>
      <w:r>
        <w:t>Surgical</w:t>
      </w:r>
      <w:proofErr w:type="spellEnd"/>
      <w:r>
        <w:t xml:space="preserve"> Camp mit Dr. Holger </w:t>
      </w:r>
      <w:proofErr w:type="spellStart"/>
      <w:r>
        <w:t>Listle</w:t>
      </w:r>
      <w:proofErr w:type="spellEnd"/>
      <w:r>
        <w:t>.</w:t>
      </w:r>
    </w:p>
    <w:p w14:paraId="11D48FDD" w14:textId="52AD699C" w:rsidR="00EC1C05" w:rsidRDefault="00EC1C05">
      <w:pPr>
        <w:spacing w:before="100" w:after="100"/>
        <w:jc w:val="both"/>
      </w:pPr>
    </w:p>
    <w:p w14:paraId="478399E8" w14:textId="77777777" w:rsidR="001A6170" w:rsidRDefault="005734B0">
      <w:pPr>
        <w:spacing w:before="100" w:after="100"/>
        <w:jc w:val="both"/>
      </w:pPr>
      <w:r>
        <w:t>Danke, Jochen, für Deinen unermüdlichen Einsatz!</w:t>
      </w:r>
    </w:p>
    <w:p w14:paraId="1EB43A2A" w14:textId="77777777" w:rsidR="001A6170" w:rsidRDefault="001A6170">
      <w:pPr>
        <w:spacing w:before="100" w:after="100"/>
        <w:jc w:val="both"/>
      </w:pPr>
    </w:p>
    <w:p w14:paraId="032831C8" w14:textId="77777777" w:rsidR="001A6170" w:rsidRDefault="005734B0">
      <w:pPr>
        <w:jc w:val="both"/>
      </w:pPr>
      <w:r>
        <w:t xml:space="preserve">Mehr Informationen unter </w:t>
      </w:r>
    </w:p>
    <w:p w14:paraId="380A74F0" w14:textId="77777777" w:rsidR="001A6170" w:rsidRDefault="001A6170">
      <w:pPr>
        <w:jc w:val="both"/>
      </w:pPr>
    </w:p>
    <w:p w14:paraId="0434E646" w14:textId="77777777" w:rsidR="001A6170" w:rsidRDefault="00142249">
      <w:pPr>
        <w:jc w:val="both"/>
        <w:rPr>
          <w:rStyle w:val="Ohne"/>
        </w:rPr>
      </w:pPr>
      <w:hyperlink r:id="rId17" w:history="1">
        <w:r w:rsidR="005734B0">
          <w:rPr>
            <w:rStyle w:val="Hyperlink0"/>
            <w:rFonts w:eastAsia="Arial Unicode MS"/>
          </w:rPr>
          <w:t>www.dentists-and-friends.de</w:t>
        </w:r>
      </w:hyperlink>
      <w:r w:rsidR="005734B0">
        <w:rPr>
          <w:rStyle w:val="Ohne"/>
        </w:rPr>
        <w:t xml:space="preserve">  und</w:t>
      </w:r>
    </w:p>
    <w:p w14:paraId="7C72AFB1" w14:textId="77777777" w:rsidR="001A6170" w:rsidRDefault="001A6170">
      <w:pPr>
        <w:jc w:val="both"/>
        <w:rPr>
          <w:rStyle w:val="Ohne"/>
        </w:rPr>
      </w:pPr>
    </w:p>
    <w:p w14:paraId="56CB1635" w14:textId="77777777" w:rsidR="001A6170" w:rsidRDefault="005734B0">
      <w:pPr>
        <w:jc w:val="both"/>
        <w:rPr>
          <w:rStyle w:val="Ohne"/>
        </w:rPr>
      </w:pPr>
      <w:r>
        <w:rPr>
          <w:rStyle w:val="Ohne"/>
        </w:rPr>
        <w:t>www.katate-health-center.de</w:t>
      </w:r>
    </w:p>
    <w:p w14:paraId="481FC14D" w14:textId="77777777" w:rsidR="001A6170" w:rsidRDefault="001A6170">
      <w:pPr>
        <w:jc w:val="both"/>
        <w:rPr>
          <w:rStyle w:val="Ohne"/>
        </w:rPr>
      </w:pPr>
    </w:p>
    <w:p w14:paraId="05477CD8" w14:textId="77777777" w:rsidR="001A6170" w:rsidRDefault="001A6170">
      <w:pPr>
        <w:jc w:val="both"/>
        <w:rPr>
          <w:rStyle w:val="Ohne"/>
        </w:rPr>
      </w:pPr>
    </w:p>
    <w:p w14:paraId="228D2417" w14:textId="7D4D6303" w:rsidR="001A6170" w:rsidRDefault="005734B0">
      <w:pPr>
        <w:jc w:val="both"/>
        <w:rPr>
          <w:rStyle w:val="Ohne"/>
        </w:rPr>
      </w:pPr>
      <w:r>
        <w:rPr>
          <w:rStyle w:val="Ohne"/>
          <w:rFonts w:ascii="Times New Roman" w:hAnsi="Times New Roman"/>
          <w:b/>
          <w:bCs/>
          <w:sz w:val="24"/>
          <w:szCs w:val="24"/>
        </w:rPr>
        <w:lastRenderedPageBreak/>
        <w:t xml:space="preserve">Unsere Jahreshauptversammlung 2025 soll wieder </w:t>
      </w:r>
      <w:r w:rsidR="005123AB">
        <w:rPr>
          <w:rStyle w:val="Ohne"/>
          <w:rFonts w:ascii="Times New Roman" w:hAnsi="Times New Roman"/>
          <w:b/>
          <w:bCs/>
          <w:sz w:val="24"/>
          <w:szCs w:val="24"/>
        </w:rPr>
        <w:t>Ende</w:t>
      </w:r>
      <w:r>
        <w:rPr>
          <w:rStyle w:val="Ohne"/>
          <w:rFonts w:ascii="Times New Roman" w:hAnsi="Times New Roman"/>
          <w:b/>
          <w:bCs/>
          <w:sz w:val="24"/>
          <w:szCs w:val="24"/>
        </w:rPr>
        <w:t xml:space="preserve"> Juni in München </w:t>
      </w:r>
      <w:r>
        <w:rPr>
          <w:rStyle w:val="Ohne"/>
        </w:rPr>
        <w:t>stattfinden.</w:t>
      </w:r>
    </w:p>
    <w:p w14:paraId="1BAE53FC" w14:textId="77777777" w:rsidR="001A6170" w:rsidRDefault="001A6170">
      <w:pPr>
        <w:jc w:val="both"/>
        <w:rPr>
          <w:rStyle w:val="Ohne"/>
        </w:rPr>
      </w:pPr>
    </w:p>
    <w:p w14:paraId="09D8A4EB" w14:textId="77777777" w:rsidR="001A6170" w:rsidRDefault="001A6170">
      <w:pPr>
        <w:jc w:val="both"/>
        <w:rPr>
          <w:rStyle w:val="Ohne"/>
        </w:rPr>
      </w:pPr>
    </w:p>
    <w:p w14:paraId="573B91F4" w14:textId="77777777" w:rsidR="001A6170" w:rsidRDefault="001A6170">
      <w:pPr>
        <w:jc w:val="both"/>
        <w:rPr>
          <w:rStyle w:val="Ohne"/>
        </w:rPr>
      </w:pPr>
    </w:p>
    <w:p w14:paraId="235B1B87" w14:textId="77777777" w:rsidR="001A6170" w:rsidRDefault="001A6170">
      <w:pPr>
        <w:jc w:val="both"/>
      </w:pPr>
    </w:p>
    <w:sectPr w:rsidR="001A6170">
      <w:headerReference w:type="default" r:id="rId18"/>
      <w:footerReference w:type="default" r:id="rId19"/>
      <w:pgSz w:w="11900" w:h="16840"/>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42655" w14:textId="77777777" w:rsidR="005F5713" w:rsidRDefault="005734B0">
      <w:r>
        <w:separator/>
      </w:r>
    </w:p>
  </w:endnote>
  <w:endnote w:type="continuationSeparator" w:id="0">
    <w:p w14:paraId="53512120" w14:textId="77777777" w:rsidR="005F5713" w:rsidRDefault="0057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70F9" w14:textId="77777777" w:rsidR="001A6170" w:rsidRDefault="001A6170">
    <w:pPr>
      <w:pStyle w:val="Kopf-undFuzeilen"/>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7320C" w14:textId="77777777" w:rsidR="005F5713" w:rsidRDefault="005734B0">
      <w:r>
        <w:separator/>
      </w:r>
    </w:p>
  </w:footnote>
  <w:footnote w:type="continuationSeparator" w:id="0">
    <w:p w14:paraId="05D487DE" w14:textId="77777777" w:rsidR="005F5713" w:rsidRDefault="00573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0BD2" w14:textId="77777777" w:rsidR="001A6170" w:rsidRDefault="001A6170">
    <w:pPr>
      <w:pStyle w:val="Kopf-undFuzeilen"/>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170"/>
    <w:rsid w:val="00142249"/>
    <w:rsid w:val="001A6170"/>
    <w:rsid w:val="003804B6"/>
    <w:rsid w:val="005123AB"/>
    <w:rsid w:val="005734B0"/>
    <w:rsid w:val="005F5713"/>
    <w:rsid w:val="0061346F"/>
    <w:rsid w:val="007D0995"/>
    <w:rsid w:val="00B8059F"/>
    <w:rsid w:val="00EA4082"/>
    <w:rsid w:val="00EC1C05"/>
    <w:rsid w:val="00F10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286A"/>
  <w15:docId w15:val="{C7CF9990-6656-4FA2-B84D-30029721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Calibri" w:hAnsi="Calibri" w:cs="Arial Unicode MS"/>
      <w:color w:val="000000"/>
      <w:kern w:val="3"/>
      <w:sz w:val="22"/>
      <w:szCs w:val="22"/>
      <w:u w:color="000000"/>
      <w:lang w:val="de-DE"/>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pPr>
      <w:suppressAutoHyphens/>
      <w:spacing w:before="100" w:after="100"/>
    </w:pPr>
    <w:rPr>
      <w:rFonts w:cs="Arial Unicode MS"/>
      <w:color w:val="000000"/>
      <w:sz w:val="24"/>
      <w:szCs w:val="24"/>
      <w:u w:color="000000"/>
      <w:lang w:val="de-DE"/>
    </w:rPr>
  </w:style>
  <w:style w:type="character" w:customStyle="1" w:styleId="Ohne">
    <w:name w:val="Ohne"/>
  </w:style>
  <w:style w:type="character" w:customStyle="1" w:styleId="Hyperlink0">
    <w:name w:val="Hyperlink.0"/>
    <w:basedOn w:val="Ohne"/>
    <w:rPr>
      <w:rFonts w:ascii="Times New Roman" w:eastAsia="Times New Roman" w:hAnsi="Times New Roman" w:cs="Times New Roman"/>
      <w:outline w:val="0"/>
      <w:color w:val="0563C1"/>
      <w:sz w:val="24"/>
      <w:szCs w:val="24"/>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4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dentists-and-friends.de"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1556</Words>
  <Characters>8873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Dorothea</dc:creator>
  <cp:lastModifiedBy>Dorothea</cp:lastModifiedBy>
  <cp:revision>11</cp:revision>
  <dcterms:created xsi:type="dcterms:W3CDTF">2025-02-07T09:56:00Z</dcterms:created>
  <dcterms:modified xsi:type="dcterms:W3CDTF">2025-02-12T11:16:00Z</dcterms:modified>
</cp:coreProperties>
</file>